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EAC9B" w14:textId="5E8DF51E" w:rsidR="001A497D" w:rsidRDefault="00DB0F88">
      <w:r>
        <w:rPr>
          <w:noProof/>
        </w:rPr>
        <w:drawing>
          <wp:inline distT="0" distB="0" distL="0" distR="0" wp14:anchorId="523ED07E" wp14:editId="404734B6">
            <wp:extent cx="647700" cy="7334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477776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REPUBLIKA HRVATSKA</w:t>
      </w:r>
    </w:p>
    <w:p w14:paraId="14BE95A1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ZAGREBAČKA ŽUPANIJA</w:t>
      </w:r>
    </w:p>
    <w:p w14:paraId="6E7EF7F5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GRAD IVANIĆ-GRAD</w:t>
      </w:r>
    </w:p>
    <w:p w14:paraId="17FB743B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GRADONAČELNIK</w:t>
      </w:r>
    </w:p>
    <w:p w14:paraId="24A6C996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</w:p>
    <w:p w14:paraId="2D904447" w14:textId="1128EFD0" w:rsidR="00DB0F88" w:rsidRPr="00DB0F88" w:rsidRDefault="00DB0F88" w:rsidP="00DB0F88">
      <w:pPr>
        <w:spacing w:after="0" w:line="240" w:lineRule="auto"/>
        <w:jc w:val="both"/>
        <w:rPr>
          <w:rFonts w:ascii="Arial" w:eastAsia="Calibri" w:hAnsi="Arial" w:cs="Arial"/>
          <w:sz w:val="24"/>
        </w:rPr>
      </w:pPr>
      <w:r w:rsidRPr="00DB0F88">
        <w:rPr>
          <w:rFonts w:ascii="Arial" w:eastAsia="Calibri" w:hAnsi="Arial" w:cs="Arial"/>
          <w:sz w:val="24"/>
        </w:rPr>
        <w:t>KLASA:</w:t>
      </w:r>
      <w:r w:rsidR="003C5A4F">
        <w:rPr>
          <w:rFonts w:ascii="Arial" w:eastAsia="Calibri" w:hAnsi="Arial" w:cs="Arial"/>
          <w:sz w:val="24"/>
        </w:rPr>
        <w:t xml:space="preserve"> </w:t>
      </w:r>
      <w:r w:rsidR="00AF3901">
        <w:rPr>
          <w:rFonts w:ascii="Arial" w:eastAsia="Calibri" w:hAnsi="Arial" w:cs="Arial"/>
          <w:sz w:val="24"/>
        </w:rPr>
        <w:t>024-05/2</w:t>
      </w:r>
      <w:r w:rsidR="003C5A4F">
        <w:rPr>
          <w:rFonts w:ascii="Arial" w:eastAsia="Calibri" w:hAnsi="Arial" w:cs="Arial"/>
          <w:sz w:val="24"/>
        </w:rPr>
        <w:t>6</w:t>
      </w:r>
      <w:r w:rsidR="00AF3901">
        <w:rPr>
          <w:rFonts w:ascii="Arial" w:eastAsia="Calibri" w:hAnsi="Arial" w:cs="Arial"/>
          <w:sz w:val="24"/>
        </w:rPr>
        <w:t>-10/</w:t>
      </w:r>
      <w:r w:rsidR="003C5A4F">
        <w:rPr>
          <w:rFonts w:ascii="Arial" w:eastAsia="Calibri" w:hAnsi="Arial" w:cs="Arial"/>
          <w:sz w:val="24"/>
        </w:rPr>
        <w:t>3</w:t>
      </w:r>
    </w:p>
    <w:p w14:paraId="3E4A68B1" w14:textId="6D2BF027" w:rsidR="00AF3901" w:rsidRPr="00AF3901" w:rsidRDefault="00DB0F88" w:rsidP="00AF390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DB0F88">
        <w:rPr>
          <w:rFonts w:ascii="Arial" w:eastAsia="Calibri" w:hAnsi="Arial" w:cs="Arial"/>
          <w:sz w:val="24"/>
        </w:rPr>
        <w:t>URBROJ:</w:t>
      </w:r>
      <w:r w:rsidR="003C5A4F">
        <w:rPr>
          <w:rFonts w:ascii="Arial" w:eastAsia="Calibri" w:hAnsi="Arial" w:cs="Arial"/>
          <w:sz w:val="24"/>
        </w:rPr>
        <w:t xml:space="preserve"> </w:t>
      </w:r>
      <w:r w:rsidR="00AF3901" w:rsidRPr="00AF3901">
        <w:rPr>
          <w:rFonts w:ascii="Arial" w:eastAsia="Times New Roman" w:hAnsi="Arial" w:cs="Arial"/>
          <w:sz w:val="24"/>
          <w:szCs w:val="24"/>
          <w:lang w:val="en-US"/>
        </w:rPr>
        <w:t>238-10-02/2</w:t>
      </w:r>
      <w:r w:rsidR="003C5A4F">
        <w:rPr>
          <w:rFonts w:ascii="Arial" w:eastAsia="Times New Roman" w:hAnsi="Arial" w:cs="Arial"/>
          <w:sz w:val="24"/>
          <w:szCs w:val="24"/>
          <w:lang w:val="en-US"/>
        </w:rPr>
        <w:t>6</w:t>
      </w:r>
      <w:r w:rsidR="00AF3901" w:rsidRPr="00AF3901">
        <w:rPr>
          <w:rFonts w:ascii="Arial" w:eastAsia="Times New Roman" w:hAnsi="Arial" w:cs="Arial"/>
          <w:sz w:val="24"/>
          <w:szCs w:val="24"/>
          <w:lang w:val="en-US"/>
        </w:rPr>
        <w:t>-</w:t>
      </w:r>
      <w:r w:rsidR="009F6487">
        <w:rPr>
          <w:rFonts w:ascii="Arial" w:eastAsia="Times New Roman" w:hAnsi="Arial" w:cs="Arial"/>
          <w:sz w:val="24"/>
          <w:szCs w:val="24"/>
          <w:lang w:val="en-US"/>
        </w:rPr>
        <w:t>4</w:t>
      </w:r>
    </w:p>
    <w:p w14:paraId="723F3655" w14:textId="405E900A" w:rsidR="00DB0F88" w:rsidRPr="00DB0F88" w:rsidRDefault="00DB0F88" w:rsidP="00DB0F88">
      <w:pPr>
        <w:spacing w:after="0" w:line="240" w:lineRule="auto"/>
        <w:jc w:val="both"/>
        <w:rPr>
          <w:rFonts w:ascii="Arial" w:eastAsia="Calibri" w:hAnsi="Arial" w:cs="Arial"/>
          <w:sz w:val="24"/>
        </w:rPr>
      </w:pPr>
      <w:r w:rsidRPr="00DB0F88">
        <w:rPr>
          <w:rFonts w:ascii="Arial" w:eastAsia="Calibri" w:hAnsi="Arial" w:cs="Arial"/>
          <w:sz w:val="24"/>
        </w:rPr>
        <w:t>Ivanić-Grad</w:t>
      </w:r>
      <w:r w:rsidR="003C5A4F">
        <w:rPr>
          <w:rFonts w:ascii="Arial" w:eastAsia="Calibri" w:hAnsi="Arial" w:cs="Arial"/>
          <w:sz w:val="24"/>
        </w:rPr>
        <w:t xml:space="preserve">, 9. ožujka 2026. </w:t>
      </w:r>
    </w:p>
    <w:p w14:paraId="7E145948" w14:textId="77777777" w:rsidR="00DB0F88" w:rsidRPr="00DB0F88" w:rsidRDefault="00DB0F88" w:rsidP="00DB0F8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0CA34C3" w14:textId="77777777" w:rsidR="00AF3901" w:rsidRPr="00DB0F88" w:rsidRDefault="00AF3901" w:rsidP="00DB0F8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0E8E0F76" w14:textId="7B7A25E7" w:rsidR="00AF3901" w:rsidRPr="00AF3901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</w:t>
      </w:r>
      <w:r w:rsidRPr="00AF3901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7AF3EA3F" w14:textId="77777777" w:rsidR="00AF3901" w:rsidRPr="00AF3901" w:rsidRDefault="00AF3901" w:rsidP="00AF3901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AF3901">
        <w:rPr>
          <w:rFonts w:ascii="Arial" w:eastAsia="Times New Roman" w:hAnsi="Arial" w:cs="Arial"/>
          <w:b/>
          <w:sz w:val="24"/>
          <w:szCs w:val="24"/>
        </w:rPr>
        <w:t xml:space="preserve">    n/r predsjednika Gradskog vijeća g. Željka Pongraca</w:t>
      </w:r>
    </w:p>
    <w:p w14:paraId="74FAFF27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0C15DCE6" w14:textId="77777777" w:rsidR="00AF3901" w:rsidRDefault="00AF3901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</w:p>
    <w:p w14:paraId="5C1B6424" w14:textId="71B716CF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PREDMET:</w:t>
      </w:r>
      <w:r w:rsidR="00AF3901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Prijedlog Odluke</w:t>
      </w:r>
      <w:bookmarkStart w:id="0" w:name="_Hlk89872966"/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o davanju suglasnosti na</w:t>
      </w:r>
      <w:r w:rsidR="003C5A4F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bookmarkStart w:id="1" w:name="_Hlk223949210"/>
      <w:r w:rsidR="003C5A4F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kupnju nekretnina zk.č.br. 252 i 253 k.o. Lijevi Dubrovčak </w:t>
      </w:r>
    </w:p>
    <w:bookmarkEnd w:id="1"/>
    <w:p w14:paraId="21DDA55A" w14:textId="77777777" w:rsidR="00DB0F88" w:rsidRPr="00DB0F88" w:rsidRDefault="00DB0F88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bookmarkEnd w:id="0"/>
    <w:p w14:paraId="213EE51F" w14:textId="77777777" w:rsidR="00AF3901" w:rsidRDefault="00AF3901" w:rsidP="00DB0F8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75463138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>Poštovani,</w:t>
      </w:r>
    </w:p>
    <w:p w14:paraId="20DB1B85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</w:p>
    <w:p w14:paraId="10BB7FA2" w14:textId="6B04521D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sz w:val="24"/>
          <w:szCs w:val="24"/>
          <w:lang w:eastAsia="hr-HR"/>
        </w:rPr>
        <w:t>Temeljem članka 55. Statuta</w:t>
      </w:r>
      <w:r w:rsidR="003C5A4F">
        <w:rPr>
          <w:rFonts w:ascii="Arial" w:eastAsia="Calibri" w:hAnsi="Arial" w:cs="Arial"/>
          <w:sz w:val="24"/>
          <w:szCs w:val="24"/>
          <w:lang w:eastAsia="hr-HR"/>
        </w:rPr>
        <w:t xml:space="preserve"> </w:t>
      </w:r>
      <w:r w:rsidRPr="00AF3901">
        <w:rPr>
          <w:rFonts w:ascii="Arial" w:eastAsia="Calibri" w:hAnsi="Arial" w:cs="Arial"/>
          <w:sz w:val="24"/>
          <w:szCs w:val="24"/>
          <w:lang w:eastAsia="hr-HR"/>
        </w:rPr>
        <w:t>Grada Ivanić-Grada (Službeni glasnik</w:t>
      </w:r>
      <w:r w:rsidR="003C5A4F">
        <w:rPr>
          <w:rFonts w:ascii="Arial" w:eastAsia="Calibri" w:hAnsi="Arial" w:cs="Arial"/>
          <w:sz w:val="24"/>
          <w:szCs w:val="24"/>
          <w:lang w:eastAsia="hr-HR"/>
        </w:rPr>
        <w:t xml:space="preserve"> </w:t>
      </w:r>
      <w:r w:rsidRPr="00AF3901">
        <w:rPr>
          <w:rFonts w:ascii="Arial" w:eastAsia="Calibri" w:hAnsi="Arial" w:cs="Arial"/>
          <w:sz w:val="24"/>
          <w:szCs w:val="24"/>
          <w:lang w:eastAsia="hr-HR"/>
        </w:rPr>
        <w:t>Grada Ivanić-Grada, broj 01/21</w:t>
      </w:r>
      <w:r w:rsidR="003C5A4F">
        <w:rPr>
          <w:rFonts w:ascii="Arial" w:eastAsia="Calibri" w:hAnsi="Arial" w:cs="Arial"/>
          <w:sz w:val="24"/>
          <w:szCs w:val="24"/>
          <w:lang w:eastAsia="hr-HR"/>
        </w:rPr>
        <w:t xml:space="preserve">, </w:t>
      </w:r>
      <w:r w:rsidRPr="00AF3901">
        <w:rPr>
          <w:rFonts w:ascii="Arial" w:eastAsia="Calibri" w:hAnsi="Arial" w:cs="Arial"/>
          <w:sz w:val="24"/>
          <w:szCs w:val="24"/>
          <w:lang w:eastAsia="hr-HR"/>
        </w:rPr>
        <w:t>04/22</w:t>
      </w:r>
      <w:r w:rsidR="003C5A4F">
        <w:rPr>
          <w:rFonts w:ascii="Arial" w:eastAsia="Calibri" w:hAnsi="Arial" w:cs="Arial"/>
          <w:sz w:val="24"/>
          <w:szCs w:val="24"/>
          <w:lang w:eastAsia="hr-HR"/>
        </w:rPr>
        <w:t>, 05/25</w:t>
      </w:r>
      <w:r w:rsidRPr="00AF3901">
        <w:rPr>
          <w:rFonts w:ascii="Arial" w:eastAsia="Calibri" w:hAnsi="Arial" w:cs="Arial"/>
          <w:sz w:val="24"/>
          <w:szCs w:val="24"/>
          <w:lang w:eastAsia="hr-HR"/>
        </w:rPr>
        <w:t>), gradonačelnik Grada Ivanić-Grada utvrdio je prijedlog</w:t>
      </w:r>
    </w:p>
    <w:p w14:paraId="4D7E1933" w14:textId="77777777" w:rsidR="00AF3901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37B3AEB2" w14:textId="77777777" w:rsidR="00AF3901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430E19D" w14:textId="3AC5B358" w:rsidR="00AF3901" w:rsidRPr="00AF3901" w:rsidRDefault="00AF3901" w:rsidP="003C5A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F3901">
        <w:rPr>
          <w:rFonts w:ascii="Arial" w:eastAsia="Times New Roman" w:hAnsi="Arial" w:cs="Arial"/>
          <w:b/>
          <w:sz w:val="24"/>
          <w:szCs w:val="24"/>
        </w:rPr>
        <w:t>O D L U K E</w:t>
      </w:r>
    </w:p>
    <w:p w14:paraId="5AB1C3C5" w14:textId="3426B9D1" w:rsidR="003C5A4F" w:rsidRPr="00DB0F88" w:rsidRDefault="00AF3901" w:rsidP="003C5A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AF3901">
        <w:rPr>
          <w:rFonts w:ascii="Arial" w:eastAsia="Times New Roman" w:hAnsi="Arial" w:cs="Arial"/>
          <w:b/>
          <w:sz w:val="24"/>
          <w:szCs w:val="24"/>
        </w:rPr>
        <w:t xml:space="preserve">o 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davanju suglasnosti na</w:t>
      </w:r>
      <w:r w:rsidR="003C5A4F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kupnju nekretnina zk.č.br. 252 i 253 k.o. Lijevi Dubrovčak</w:t>
      </w:r>
    </w:p>
    <w:p w14:paraId="065FA4D5" w14:textId="70B03D25" w:rsidR="00AF3901" w:rsidRPr="00DB0F88" w:rsidRDefault="00AF3901" w:rsidP="003C5A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1E432991" w14:textId="77777777" w:rsidR="00AF3901" w:rsidRPr="00DB0F88" w:rsidRDefault="00AF3901" w:rsidP="003C5A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9499AA7" w14:textId="036CDF63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bCs/>
          <w:iCs/>
          <w:sz w:val="24"/>
          <w:szCs w:val="24"/>
          <w:lang w:eastAsia="hr-HR"/>
        </w:rPr>
        <w:t xml:space="preserve">Predlaže se </w:t>
      </w: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 xml:space="preserve">predsjedniku Gradskog vijeća Grada Ivanić-Grada da prethodno navedeni prijedlog po potrebi dostavi nadležnom radnom tijelu Gradskog vijeća Grada </w:t>
      </w:r>
      <w:r w:rsidRPr="00AF3901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Ivanić-Grada kako bi isto dalo svoje mišljenje odnosno iznijelo određeni prijedlog.</w:t>
      </w:r>
    </w:p>
    <w:p w14:paraId="07BED1D6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3E84B810" w14:textId="484283C3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>Za izvjestitelj</w:t>
      </w:r>
      <w:r>
        <w:rPr>
          <w:rFonts w:ascii="Arial" w:eastAsia="Calibri" w:hAnsi="Arial" w:cs="Arial"/>
          <w:iCs/>
          <w:sz w:val="24"/>
          <w:szCs w:val="24"/>
          <w:lang w:eastAsia="hr-HR"/>
        </w:rPr>
        <w:t xml:space="preserve">icu </w:t>
      </w: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>na sjednici Gradskog vijeća određuje se</w:t>
      </w:r>
      <w:r>
        <w:rPr>
          <w:rFonts w:ascii="Arial" w:eastAsia="Calibri" w:hAnsi="Arial" w:cs="Arial"/>
          <w:iCs/>
          <w:sz w:val="24"/>
          <w:szCs w:val="24"/>
          <w:lang w:eastAsia="hr-HR"/>
        </w:rPr>
        <w:t xml:space="preserve"> Marina Šiprak, pročelnica Upravnog odjela za lokalnu samoupravu, pravne poslove i društvene djelatnosti. </w:t>
      </w:r>
    </w:p>
    <w:p w14:paraId="049615EF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14ABBDE2" w14:textId="77777777" w:rsidR="003C5A4F" w:rsidRDefault="003C5A4F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19C32AF9" w14:textId="6F545A89" w:rsidR="003C5A4F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S poštovanjem,</w:t>
      </w:r>
    </w:p>
    <w:p w14:paraId="365FF533" w14:textId="7228AFAE" w:rsidR="00AF3901" w:rsidRPr="00AF3901" w:rsidRDefault="003C5A4F" w:rsidP="003C5A4F">
      <w:pPr>
        <w:spacing w:after="0" w:line="240" w:lineRule="auto"/>
        <w:jc w:val="center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</w:t>
      </w:r>
      <w:r w:rsidR="00AF3901" w:rsidRPr="00AF3901">
        <w:rPr>
          <w:rFonts w:ascii="Arial" w:eastAsia="Calibri" w:hAnsi="Arial" w:cs="Arial"/>
          <w:bCs/>
          <w:iCs/>
          <w:color w:val="000000"/>
          <w:sz w:val="24"/>
          <w:szCs w:val="24"/>
          <w:lang w:eastAsia="hr-HR"/>
        </w:rPr>
        <w:t>GRADONAČELNIK:</w:t>
      </w:r>
    </w:p>
    <w:p w14:paraId="1A4E758E" w14:textId="77777777" w:rsidR="00AF3901" w:rsidRPr="00AF3901" w:rsidRDefault="00AF3901" w:rsidP="00AF3901">
      <w:pPr>
        <w:spacing w:after="0" w:line="240" w:lineRule="auto"/>
        <w:ind w:left="-540"/>
        <w:jc w:val="both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4F007BC3" w14:textId="77777777" w:rsidR="00AF3901" w:rsidRPr="00AF3901" w:rsidRDefault="00AF3901" w:rsidP="00AF3901">
      <w:pPr>
        <w:rPr>
          <w:rFonts w:ascii="Arial" w:eastAsia="Calibri" w:hAnsi="Arial" w:cs="Arial"/>
          <w:color w:val="000000"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Javor Bojan Leš, dr.vet.med.</w:t>
      </w:r>
    </w:p>
    <w:p w14:paraId="6098C400" w14:textId="77777777" w:rsidR="00AF3901" w:rsidRPr="00AF3901" w:rsidRDefault="00AF3901" w:rsidP="00AF3901">
      <w:pPr>
        <w:jc w:val="both"/>
        <w:rPr>
          <w:rFonts w:ascii="Arial" w:eastAsia="Calibri" w:hAnsi="Arial" w:cs="Arial"/>
          <w:color w:val="000000"/>
          <w:sz w:val="24"/>
          <w:szCs w:val="24"/>
          <w:lang w:eastAsia="hr-HR"/>
        </w:rPr>
      </w:pPr>
    </w:p>
    <w:p w14:paraId="29E1DA4F" w14:textId="77777777" w:rsidR="00AF3901" w:rsidRDefault="00AF3901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C2E3CEA" w14:textId="198AD112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B0F88">
        <w:rPr>
          <w:rFonts w:ascii="Arial" w:eastAsia="Calibri" w:hAnsi="Arial" w:cs="Arial"/>
          <w:sz w:val="24"/>
          <w:szCs w:val="24"/>
        </w:rPr>
        <w:lastRenderedPageBreak/>
        <w:t>Na temelju članka</w:t>
      </w:r>
      <w:r w:rsidR="003C5A4F">
        <w:rPr>
          <w:rFonts w:ascii="Arial" w:eastAsia="Calibri" w:hAnsi="Arial" w:cs="Arial"/>
          <w:sz w:val="24"/>
          <w:szCs w:val="24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</w:rPr>
        <w:t>35.</w:t>
      </w:r>
      <w:r w:rsidR="003C5A4F">
        <w:rPr>
          <w:rFonts w:ascii="Arial" w:eastAsia="Calibri" w:hAnsi="Arial" w:cs="Arial"/>
          <w:sz w:val="24"/>
          <w:szCs w:val="24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</w:rPr>
        <w:t>Zakona o lokalnoj i područnoj (regionalnoj) samoupravi (Narodne novine, broj 33/01, 60/01</w:t>
      </w:r>
      <w:r w:rsidR="00AF3901"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129/05, 109/07, 125/08, 36/09, 150/11, 144/12, 19/13</w:t>
      </w:r>
      <w:r w:rsidR="00AF3901"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137/15, 123/17, 98/19</w:t>
      </w:r>
      <w:r w:rsidR="00AF3901"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144/20)</w:t>
      </w:r>
      <w:r w:rsidR="003C5A4F">
        <w:rPr>
          <w:rFonts w:ascii="Arial" w:eastAsia="Calibri" w:hAnsi="Arial" w:cs="Arial"/>
          <w:sz w:val="24"/>
          <w:szCs w:val="24"/>
        </w:rPr>
        <w:t xml:space="preserve"> i </w:t>
      </w:r>
      <w:r w:rsidRPr="00DB0F88">
        <w:rPr>
          <w:rFonts w:ascii="Arial" w:eastAsia="Calibri" w:hAnsi="Arial" w:cs="Arial"/>
          <w:sz w:val="24"/>
          <w:szCs w:val="24"/>
        </w:rPr>
        <w:t>članka 35. Statuta Grada Ivanić-Grada (Službeni glasnik Grada Ivanić-Grada, broj 01/21</w:t>
      </w:r>
      <w:r w:rsidR="00AF3901">
        <w:rPr>
          <w:rFonts w:ascii="Arial" w:eastAsia="Calibri" w:hAnsi="Arial" w:cs="Arial"/>
          <w:sz w:val="24"/>
          <w:szCs w:val="24"/>
        </w:rPr>
        <w:t>, 04/22</w:t>
      </w:r>
      <w:r w:rsidR="003C5A4F">
        <w:rPr>
          <w:rFonts w:ascii="Arial" w:eastAsia="Calibri" w:hAnsi="Arial" w:cs="Arial"/>
          <w:sz w:val="24"/>
          <w:szCs w:val="24"/>
        </w:rPr>
        <w:t>, 05/25</w:t>
      </w:r>
      <w:r w:rsidRPr="00DB0F88">
        <w:rPr>
          <w:rFonts w:ascii="Arial" w:eastAsia="Calibri" w:hAnsi="Arial" w:cs="Arial"/>
          <w:sz w:val="24"/>
          <w:szCs w:val="24"/>
        </w:rPr>
        <w:t>), Gradsko vijeće Grada Ivanić-Grada na svojoj __</w:t>
      </w:r>
      <w:r w:rsidR="00AF3901">
        <w:rPr>
          <w:rFonts w:ascii="Arial" w:eastAsia="Calibri" w:hAnsi="Arial" w:cs="Arial"/>
          <w:sz w:val="24"/>
          <w:szCs w:val="24"/>
        </w:rPr>
        <w:t>_</w:t>
      </w:r>
      <w:r w:rsidRPr="00DB0F88">
        <w:rPr>
          <w:rFonts w:ascii="Arial" w:eastAsia="Calibri" w:hAnsi="Arial" w:cs="Arial"/>
          <w:sz w:val="24"/>
          <w:szCs w:val="24"/>
        </w:rPr>
        <w:t xml:space="preserve">. </w:t>
      </w:r>
      <w:r w:rsidR="003C5A4F">
        <w:rPr>
          <w:rFonts w:ascii="Arial" w:eastAsia="Calibri" w:hAnsi="Arial" w:cs="Arial"/>
          <w:sz w:val="24"/>
          <w:szCs w:val="24"/>
        </w:rPr>
        <w:t>s</w:t>
      </w:r>
      <w:r w:rsidRPr="00DB0F88">
        <w:rPr>
          <w:rFonts w:ascii="Arial" w:eastAsia="Calibri" w:hAnsi="Arial" w:cs="Arial"/>
          <w:sz w:val="24"/>
          <w:szCs w:val="24"/>
        </w:rPr>
        <w:t>jednici</w:t>
      </w:r>
      <w:r w:rsidR="003C5A4F"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održanoj dana __________</w:t>
      </w:r>
      <w:r w:rsidR="0053050E">
        <w:rPr>
          <w:rFonts w:ascii="Arial" w:eastAsia="Calibri" w:hAnsi="Arial" w:cs="Arial"/>
          <w:sz w:val="24"/>
          <w:szCs w:val="24"/>
        </w:rPr>
        <w:t xml:space="preserve">_ </w:t>
      </w:r>
      <w:r w:rsidRPr="00DB0F88">
        <w:rPr>
          <w:rFonts w:ascii="Arial" w:eastAsia="Calibri" w:hAnsi="Arial" w:cs="Arial"/>
          <w:sz w:val="24"/>
          <w:szCs w:val="24"/>
        </w:rPr>
        <w:t>202</w:t>
      </w:r>
      <w:r w:rsidR="003C5A4F">
        <w:rPr>
          <w:rFonts w:ascii="Arial" w:eastAsia="Calibri" w:hAnsi="Arial" w:cs="Arial"/>
          <w:sz w:val="24"/>
          <w:szCs w:val="24"/>
        </w:rPr>
        <w:t>6</w:t>
      </w:r>
      <w:r w:rsidRPr="00DB0F88">
        <w:rPr>
          <w:rFonts w:ascii="Arial" w:eastAsia="Calibri" w:hAnsi="Arial" w:cs="Arial"/>
          <w:sz w:val="24"/>
          <w:szCs w:val="24"/>
        </w:rPr>
        <w:t>. godine</w:t>
      </w:r>
      <w:r w:rsidR="003C5A4F">
        <w:rPr>
          <w:rFonts w:ascii="Arial" w:eastAsia="Calibri" w:hAnsi="Arial" w:cs="Arial"/>
          <w:sz w:val="24"/>
          <w:szCs w:val="24"/>
        </w:rPr>
        <w:t>,</w:t>
      </w:r>
      <w:r w:rsidRPr="00DB0F88">
        <w:rPr>
          <w:rFonts w:ascii="Arial" w:eastAsia="Calibri" w:hAnsi="Arial" w:cs="Arial"/>
          <w:sz w:val="24"/>
          <w:szCs w:val="24"/>
        </w:rPr>
        <w:t xml:space="preserve"> donijelo je sljedeću </w:t>
      </w:r>
    </w:p>
    <w:p w14:paraId="14E3E229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567E9D5" w14:textId="77777777" w:rsidR="00DB0F88" w:rsidRPr="00DB0F88" w:rsidRDefault="00DB0F88" w:rsidP="003C5A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b/>
          <w:sz w:val="24"/>
          <w:szCs w:val="24"/>
          <w:lang w:eastAsia="hr-HR"/>
        </w:rPr>
        <w:t>O D L U K U</w:t>
      </w:r>
    </w:p>
    <w:p w14:paraId="7671DD67" w14:textId="77777777" w:rsidR="003C5A4F" w:rsidRPr="00DB0F88" w:rsidRDefault="00DB0F88" w:rsidP="003C5A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bookmarkStart w:id="2" w:name="_Hlk90558340"/>
      <w:r w:rsidRPr="00DB0F88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 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davanju suglasnosti na</w:t>
      </w:r>
      <w:r w:rsidR="003C5A4F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kupnju nekretnina zk.č.br. 252 i 253 k.o. Lijevi Dubrovčak</w:t>
      </w:r>
    </w:p>
    <w:bookmarkEnd w:id="2"/>
    <w:p w14:paraId="66E0786A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C785F10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Članak 1.</w:t>
      </w:r>
    </w:p>
    <w:p w14:paraId="40E3B983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0438D527" w14:textId="379210F8" w:rsidR="003C5A4F" w:rsidRDefault="00DB0F88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         Gradsko</w:t>
      </w:r>
      <w:r w:rsidR="009F26C3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vijeće</w:t>
      </w:r>
      <w:r w:rsidR="009F26C3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Grada Ivanić-Grada daje suglasnos</w:t>
      </w:r>
      <w:r w:rsidR="003C5A4F">
        <w:rPr>
          <w:rFonts w:ascii="Arial" w:eastAsia="Calibri" w:hAnsi="Arial" w:cs="Arial"/>
          <w:sz w:val="24"/>
          <w:szCs w:val="24"/>
          <w:lang w:val="hr-BA"/>
        </w:rPr>
        <w:t>t na kupnju nekretnina označenih kao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3C5A4F" w:rsidRPr="00A62669">
        <w:rPr>
          <w:rFonts w:ascii="Arial" w:eastAsia="Calibri" w:hAnsi="Arial" w:cs="Arial"/>
          <w:sz w:val="24"/>
          <w:szCs w:val="24"/>
          <w:lang w:val="hr-BA"/>
        </w:rPr>
        <w:t>zk.č.br. 252</w:t>
      </w:r>
      <w:r w:rsidR="00A62669" w:rsidRPr="00A62669">
        <w:rPr>
          <w:rFonts w:ascii="Arial" w:eastAsia="Calibri" w:hAnsi="Arial" w:cs="Arial"/>
          <w:sz w:val="24"/>
          <w:szCs w:val="24"/>
          <w:lang w:val="hr-BA"/>
        </w:rPr>
        <w:t>, u naravi oranica u selu, površine 950 m²</w:t>
      </w:r>
      <w:r w:rsidR="00A62669">
        <w:rPr>
          <w:rFonts w:ascii="Arial" w:eastAsia="Calibri" w:hAnsi="Arial" w:cs="Arial"/>
          <w:sz w:val="24"/>
          <w:szCs w:val="24"/>
          <w:lang w:val="hr-BA"/>
        </w:rPr>
        <w:t xml:space="preserve"> i zk.č.br. 253, u naravi oranica u selu, površine 900 m², ukupne površine 1850 m², upisanih u zk.ul.br. 2199, k.o. Lijevi Dubrovčak kod Općinskog</w:t>
      </w:r>
      <w:r w:rsidR="00751131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A62669">
        <w:rPr>
          <w:rFonts w:ascii="Arial" w:eastAsia="Calibri" w:hAnsi="Arial" w:cs="Arial"/>
          <w:sz w:val="24"/>
          <w:szCs w:val="24"/>
          <w:lang w:val="hr-BA"/>
        </w:rPr>
        <w:t xml:space="preserve">suda u Velikoj Gorici, Zemljišnoknjižni odjel Ivanić Grad, a koje su u vlasništvu Biljane Zepper, OIB: 70144641172, iz Janje Gore, Janja Gora 158A, 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Općina </w:t>
      </w:r>
      <w:r w:rsidR="00A62669">
        <w:rPr>
          <w:rFonts w:ascii="Arial" w:eastAsia="Calibri" w:hAnsi="Arial" w:cs="Arial"/>
          <w:sz w:val="24"/>
          <w:szCs w:val="24"/>
          <w:lang w:val="hr-BA"/>
        </w:rPr>
        <w:t xml:space="preserve">Plaški. </w:t>
      </w:r>
    </w:p>
    <w:p w14:paraId="7AB5A538" w14:textId="77777777" w:rsidR="00A62669" w:rsidRDefault="00A62669" w:rsidP="00A62669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3BF94833" w14:textId="23BF3DE1" w:rsidR="00DB0F88" w:rsidRPr="00DB0F88" w:rsidRDefault="00DB0F88" w:rsidP="00A62669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>Članak 2.</w:t>
      </w:r>
    </w:p>
    <w:p w14:paraId="6553A6E4" w14:textId="77777777" w:rsidR="00DB0F88" w:rsidRPr="00DB0F88" w:rsidRDefault="00DB0F88" w:rsidP="00DB0F88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</w:p>
    <w:p w14:paraId="206477EA" w14:textId="31470E98" w:rsidR="00DB0F88" w:rsidRPr="00DB0F88" w:rsidRDefault="00DB0F88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         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Nekretnine opisan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e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u članku 1. ove Odluke kupuju se p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o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cijeni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od 4,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89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EUR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po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m²</w:t>
      </w:r>
      <w:r w:rsidR="0045549E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D9317A">
        <w:rPr>
          <w:rFonts w:ascii="Arial" w:eastAsia="Calibri" w:hAnsi="Arial" w:cs="Arial"/>
          <w:sz w:val="24"/>
          <w:szCs w:val="24"/>
          <w:lang w:val="hr-BA"/>
        </w:rPr>
        <w:t>ukupne površine</w:t>
      </w:r>
      <w:r w:rsidR="000E45D6">
        <w:rPr>
          <w:rFonts w:ascii="Arial" w:eastAsia="Calibri" w:hAnsi="Arial" w:cs="Arial"/>
          <w:sz w:val="24"/>
          <w:szCs w:val="24"/>
          <w:lang w:val="hr-BA"/>
        </w:rPr>
        <w:t>,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sukladno p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rocjemben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im 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elaborat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ima 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o tržišnoj vrijednosti nekretnin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a 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izrađen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im 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od strane stalnog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sudskog vještaka za graditeljstvo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i procjenu nekretnina 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Ivana Kožara, ing.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D9317A" w:rsidRPr="00DB0F88">
        <w:rPr>
          <w:rFonts w:ascii="Arial" w:eastAsia="Calibri" w:hAnsi="Arial" w:cs="Arial"/>
          <w:sz w:val="24"/>
          <w:szCs w:val="24"/>
          <w:lang w:val="hr-BA"/>
        </w:rPr>
        <w:t>građ.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, i to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zk.č.br. 252 k.o. Lijevi Dubrovčak po cijen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i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od 4.660,00 EUR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, a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zk.č.br. 253 k.o. Lijevi Dubrovčak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 po cijeni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od 4.400,00 EUR, što čini ukupnu jedinstvenu cijen</w:t>
      </w:r>
      <w:r w:rsidR="0045549E">
        <w:rPr>
          <w:rFonts w:ascii="Arial" w:eastAsia="Calibri" w:hAnsi="Arial" w:cs="Arial"/>
          <w:sz w:val="24"/>
          <w:szCs w:val="24"/>
          <w:lang w:val="hr-BA"/>
        </w:rPr>
        <w:t xml:space="preserve">u </w:t>
      </w:r>
      <w:r w:rsidR="001F5B60">
        <w:rPr>
          <w:rFonts w:ascii="Arial" w:eastAsia="Calibri" w:hAnsi="Arial" w:cs="Arial"/>
          <w:sz w:val="24"/>
          <w:szCs w:val="24"/>
          <w:lang w:val="hr-BA"/>
        </w:rPr>
        <w:t xml:space="preserve">za </w:t>
      </w:r>
      <w:r w:rsidR="0045549E">
        <w:rPr>
          <w:rFonts w:ascii="Arial" w:eastAsia="Calibri" w:hAnsi="Arial" w:cs="Arial"/>
          <w:sz w:val="24"/>
          <w:szCs w:val="24"/>
          <w:lang w:val="hr-BA"/>
        </w:rPr>
        <w:t xml:space="preserve">obje nekretnine </w:t>
      </w:r>
      <w:r w:rsidR="000E45D6">
        <w:rPr>
          <w:rFonts w:ascii="Arial" w:eastAsia="Calibri" w:hAnsi="Arial" w:cs="Arial"/>
          <w:sz w:val="24"/>
          <w:szCs w:val="24"/>
          <w:lang w:val="hr-BA"/>
        </w:rPr>
        <w:t>u iznosu od 9.060,00 E</w:t>
      </w:r>
      <w:r w:rsidR="00D9317A">
        <w:rPr>
          <w:rFonts w:ascii="Arial" w:eastAsia="Calibri" w:hAnsi="Arial" w:cs="Arial"/>
          <w:sz w:val="24"/>
          <w:szCs w:val="24"/>
          <w:lang w:val="hr-BA"/>
        </w:rPr>
        <w:t xml:space="preserve">UR. </w:t>
      </w:r>
    </w:p>
    <w:p w14:paraId="6A990771" w14:textId="77777777" w:rsidR="000E45D6" w:rsidRDefault="000E45D6" w:rsidP="000E45D6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6D3E8EBC" w14:textId="01FD39A4" w:rsidR="00DB0F88" w:rsidRPr="00DB0F88" w:rsidRDefault="00DB0F88" w:rsidP="000E45D6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>Članak 3.</w:t>
      </w:r>
    </w:p>
    <w:p w14:paraId="39F4FD1F" w14:textId="77777777" w:rsidR="00DB0F88" w:rsidRDefault="00DB0F88" w:rsidP="00DB0F88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</w:p>
    <w:p w14:paraId="2C1B710F" w14:textId="2AC14C53" w:rsidR="00AF3901" w:rsidRPr="00AF3901" w:rsidRDefault="00DB0F88" w:rsidP="00AF3901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>Ovlašćuj</w:t>
      </w:r>
      <w:r w:rsidR="000E45D6">
        <w:rPr>
          <w:rFonts w:ascii="Arial" w:eastAsia="Calibri" w:hAnsi="Arial" w:cs="Arial"/>
          <w:sz w:val="24"/>
          <w:szCs w:val="24"/>
          <w:lang w:val="hr-BA"/>
        </w:rPr>
        <w:t xml:space="preserve">e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se</w:t>
      </w:r>
      <w:r w:rsidR="0053050E">
        <w:rPr>
          <w:rFonts w:ascii="Arial" w:eastAsia="Calibri" w:hAnsi="Arial" w:cs="Arial"/>
          <w:sz w:val="24"/>
          <w:szCs w:val="24"/>
          <w:lang w:val="hr-BA"/>
        </w:rPr>
        <w:t xml:space="preserve"> g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radonačelnik Grada</w:t>
      </w:r>
      <w:r w:rsidR="000E45D6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Ivanić-Grada za potpisivanje</w:t>
      </w:r>
      <w:r w:rsidR="000E45D6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AF3901">
        <w:rPr>
          <w:rFonts w:ascii="Arial" w:eastAsia="Calibri" w:hAnsi="Arial" w:cs="Arial"/>
          <w:sz w:val="24"/>
          <w:szCs w:val="24"/>
          <w:lang w:val="hr-BA"/>
        </w:rPr>
        <w:t>ugovora o</w:t>
      </w:r>
      <w:r w:rsidR="000E45D6">
        <w:rPr>
          <w:rFonts w:ascii="Arial" w:eastAsia="Calibri" w:hAnsi="Arial" w:cs="Arial"/>
          <w:sz w:val="24"/>
          <w:szCs w:val="24"/>
          <w:lang w:val="hr-BA"/>
        </w:rPr>
        <w:t xml:space="preserve"> kupoprodaji </w:t>
      </w:r>
      <w:r w:rsidR="00AF3901">
        <w:rPr>
          <w:rFonts w:ascii="Arial" w:eastAsia="Calibri" w:hAnsi="Arial" w:cs="Arial"/>
          <w:sz w:val="24"/>
          <w:szCs w:val="24"/>
          <w:lang w:val="hr-BA"/>
        </w:rPr>
        <w:t>nekretnin</w:t>
      </w:r>
      <w:r w:rsidR="000E45D6">
        <w:rPr>
          <w:rFonts w:ascii="Arial" w:eastAsia="Calibri" w:hAnsi="Arial" w:cs="Arial"/>
          <w:sz w:val="24"/>
          <w:szCs w:val="24"/>
          <w:lang w:val="hr-BA"/>
        </w:rPr>
        <w:t xml:space="preserve">a </w:t>
      </w:r>
      <w:r w:rsidR="00AF3901">
        <w:rPr>
          <w:rFonts w:ascii="Arial" w:eastAsia="Calibri" w:hAnsi="Arial" w:cs="Arial"/>
          <w:sz w:val="24"/>
          <w:szCs w:val="24"/>
          <w:lang w:val="hr-BA"/>
        </w:rPr>
        <w:t xml:space="preserve">te drugih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akata potrebnih za provedbu uknjižbe prava vlasništva predmetn</w:t>
      </w:r>
      <w:r w:rsidR="000E45D6">
        <w:rPr>
          <w:rFonts w:ascii="Arial" w:eastAsia="Calibri" w:hAnsi="Arial" w:cs="Arial"/>
          <w:sz w:val="24"/>
          <w:szCs w:val="24"/>
          <w:lang w:val="hr-BA"/>
        </w:rPr>
        <w:t xml:space="preserve">ih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nekretn</w:t>
      </w:r>
      <w:r w:rsidR="000E45D6">
        <w:rPr>
          <w:rFonts w:ascii="Arial" w:eastAsia="Calibri" w:hAnsi="Arial" w:cs="Arial"/>
          <w:sz w:val="24"/>
          <w:szCs w:val="24"/>
          <w:lang w:val="hr-BA"/>
        </w:rPr>
        <w:t xml:space="preserve">ina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u korist Grada Ivanić-Grada.</w:t>
      </w:r>
    </w:p>
    <w:p w14:paraId="33CD18E1" w14:textId="77777777" w:rsidR="00AF3901" w:rsidRDefault="00AF3901" w:rsidP="00AF390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7B00F33C" w14:textId="04F58EC5" w:rsidR="00DB0F88" w:rsidRPr="00DB0F88" w:rsidRDefault="00DB0F88" w:rsidP="000E45D6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Članak </w:t>
      </w:r>
      <w:r w:rsidR="00AF3901">
        <w:rPr>
          <w:rFonts w:ascii="Arial" w:eastAsia="Calibri" w:hAnsi="Arial" w:cs="Arial"/>
          <w:sz w:val="24"/>
          <w:szCs w:val="24"/>
          <w:lang w:val="hr-BA"/>
        </w:rPr>
        <w:t>4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.</w:t>
      </w:r>
    </w:p>
    <w:p w14:paraId="4A84DB81" w14:textId="77777777" w:rsidR="00DB0F88" w:rsidRPr="00DB0F88" w:rsidRDefault="00DB0F88" w:rsidP="00DB0F88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2313A057" w14:textId="62B48CDC" w:rsidR="00DB0F88" w:rsidRPr="0053050E" w:rsidRDefault="00DB0F88" w:rsidP="0053050E">
      <w:pPr>
        <w:spacing w:after="0" w:line="240" w:lineRule="auto"/>
        <w:ind w:firstLine="360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     Ova Odluka stupa na snagu prvog</w:t>
      </w:r>
      <w:r w:rsidR="00AF3901">
        <w:rPr>
          <w:rFonts w:ascii="Arial" w:eastAsia="Calibri" w:hAnsi="Arial" w:cs="Arial"/>
          <w:sz w:val="24"/>
          <w:szCs w:val="24"/>
          <w:lang w:val="hr-BA"/>
        </w:rPr>
        <w:t xml:space="preserve">a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dana od dana objave u Službenom glasniku Grada Ivanić-Grada.</w:t>
      </w:r>
    </w:p>
    <w:p w14:paraId="5EA2E5FD" w14:textId="77777777" w:rsidR="000E45D6" w:rsidRDefault="000E45D6" w:rsidP="000E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2FAE82C" w14:textId="771E40A5" w:rsidR="00DB0F88" w:rsidRPr="00DB0F88" w:rsidRDefault="00DB0F88" w:rsidP="000E45D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2EA9AD29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3E64DB2E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3E395305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707E55EA" w14:textId="77777777" w:rsidR="009F26C3" w:rsidRDefault="009F26C3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F4DC3C0" w14:textId="1D345F22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KLASA: 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</w:t>
      </w:r>
      <w:r w:rsidR="009F26C3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>Predsjednik Gradskog vijeća:</w:t>
      </w:r>
    </w:p>
    <w:p w14:paraId="355B60B6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URBROJ: </w:t>
      </w:r>
    </w:p>
    <w:p w14:paraId="33FDDFC3" w14:textId="212081BF" w:rsidR="00DB0F88" w:rsidRDefault="00DB0F88" w:rsidP="005305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Ivanić-Grad, </w:t>
      </w:r>
      <w:r w:rsidR="0053050E" w:rsidRPr="00DB0F88">
        <w:rPr>
          <w:rFonts w:ascii="Arial" w:eastAsia="Calibri" w:hAnsi="Arial" w:cs="Arial"/>
          <w:sz w:val="24"/>
          <w:szCs w:val="24"/>
        </w:rPr>
        <w:t>__________</w:t>
      </w:r>
      <w:r w:rsidR="0053050E">
        <w:rPr>
          <w:rFonts w:ascii="Arial" w:eastAsia="Calibri" w:hAnsi="Arial" w:cs="Arial"/>
          <w:sz w:val="24"/>
          <w:szCs w:val="24"/>
        </w:rPr>
        <w:t xml:space="preserve">_ </w:t>
      </w:r>
      <w:r w:rsidR="0053050E" w:rsidRPr="00DB0F88">
        <w:rPr>
          <w:rFonts w:ascii="Arial" w:eastAsia="Calibri" w:hAnsi="Arial" w:cs="Arial"/>
          <w:sz w:val="24"/>
          <w:szCs w:val="24"/>
        </w:rPr>
        <w:t>202</w:t>
      </w:r>
      <w:r w:rsidR="000E45D6">
        <w:rPr>
          <w:rFonts w:ascii="Arial" w:eastAsia="Calibri" w:hAnsi="Arial" w:cs="Arial"/>
          <w:sz w:val="24"/>
          <w:szCs w:val="24"/>
        </w:rPr>
        <w:t>6</w:t>
      </w:r>
      <w:r w:rsidR="0053050E" w:rsidRPr="00DB0F88">
        <w:rPr>
          <w:rFonts w:ascii="Arial" w:eastAsia="Calibri" w:hAnsi="Arial" w:cs="Arial"/>
          <w:sz w:val="24"/>
          <w:szCs w:val="24"/>
        </w:rPr>
        <w:t>.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</w:t>
      </w:r>
      <w:r w:rsidR="0053050E">
        <w:rPr>
          <w:rFonts w:ascii="Arial" w:eastAsia="Times New Roman" w:hAnsi="Arial" w:cs="Arial"/>
          <w:sz w:val="24"/>
          <w:szCs w:val="24"/>
          <w:lang w:eastAsia="hr-HR"/>
        </w:rPr>
        <w:t xml:space="preserve">     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>Željko Pongrac, pravnik kriminali</w:t>
      </w:r>
      <w:r w:rsidR="0053050E">
        <w:rPr>
          <w:rFonts w:ascii="Arial" w:eastAsia="Times New Roman" w:hAnsi="Arial" w:cs="Arial"/>
          <w:sz w:val="24"/>
          <w:szCs w:val="24"/>
          <w:lang w:eastAsia="hr-HR"/>
        </w:rPr>
        <w:t>st</w:t>
      </w:r>
    </w:p>
    <w:p w14:paraId="7C18839C" w14:textId="77777777" w:rsidR="009C6157" w:rsidRDefault="009C6157" w:rsidP="005305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46A037" w14:textId="77777777" w:rsidR="009C6157" w:rsidRPr="0053050E" w:rsidRDefault="009C6157" w:rsidP="005305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26"/>
      </w:tblGrid>
      <w:tr w:rsidR="00DB0F88" w:rsidRPr="00DB0F88" w14:paraId="707AB52C" w14:textId="77777777" w:rsidTr="00D45B57">
        <w:tc>
          <w:tcPr>
            <w:tcW w:w="4644" w:type="dxa"/>
          </w:tcPr>
          <w:p w14:paraId="7285DB1B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433A128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14:paraId="1BBA493C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54984422" w14:textId="3F50C975" w:rsidR="00DB0F88" w:rsidRPr="00DB0F88" w:rsidRDefault="0045549E" w:rsidP="00DB0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Prijedlog Odluke </w:t>
            </w:r>
            <w:r w:rsidRPr="0045549E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o davanju suglasnosti na kupnju nekretnina zk.č.br. 252 i 253 k.o. Lijevi Dubrovčak</w:t>
            </w:r>
          </w:p>
        </w:tc>
      </w:tr>
      <w:tr w:rsidR="00DB0F88" w:rsidRPr="00DB0F88" w14:paraId="0DBEB211" w14:textId="77777777" w:rsidTr="00D45B57">
        <w:tc>
          <w:tcPr>
            <w:tcW w:w="4644" w:type="dxa"/>
          </w:tcPr>
          <w:p w14:paraId="2E855D9C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D64F0A1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34702ADA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4E28C948" w14:textId="39B8B12A" w:rsidR="00DB0F88" w:rsidRPr="00DB0F88" w:rsidRDefault="0045549E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Calibri" w:hAnsi="Arial" w:cs="Arial"/>
                <w:sz w:val="24"/>
                <w:szCs w:val="24"/>
              </w:rPr>
              <w:t>Na temelju članka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35.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Zakona o lokalnoj i područnoj (regionalnoj) samoupravi (Narodne novine, broj 33/01, 60/01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129/05, 109/07, 125/08, 36/09, 150/11, 144/12, 19/13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137/15, 123/17, 98/19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144/20)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i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članka 35. Statuta Grada Ivanić-Grada (Službeni glasnik Grada Ivanić-Grada, broj 01/21</w:t>
            </w:r>
            <w:r>
              <w:rPr>
                <w:rFonts w:ascii="Arial" w:eastAsia="Calibri" w:hAnsi="Arial" w:cs="Arial"/>
                <w:sz w:val="24"/>
                <w:szCs w:val="24"/>
              </w:rPr>
              <w:t>, 04/22, 05/25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</w:tr>
      <w:tr w:rsidR="00DB0F88" w:rsidRPr="00DB0F88" w14:paraId="21A3772C" w14:textId="77777777" w:rsidTr="00D45B57">
        <w:tc>
          <w:tcPr>
            <w:tcW w:w="4644" w:type="dxa"/>
          </w:tcPr>
          <w:p w14:paraId="67C1E0A8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3D48CDD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5C2CA91D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860AB88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6FA14CC1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</w:p>
          <w:p w14:paraId="1A0A8BD7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</w:tc>
      </w:tr>
      <w:tr w:rsidR="00DB0F88" w:rsidRPr="00DB0F88" w14:paraId="1C689ABF" w14:textId="77777777" w:rsidTr="00D45B57">
        <w:tc>
          <w:tcPr>
            <w:tcW w:w="4644" w:type="dxa"/>
          </w:tcPr>
          <w:p w14:paraId="171F9214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133BA7F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28865A94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454D9B55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4D4CF53A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740561B5" w14:textId="77777777" w:rsidR="00DB0F88" w:rsidRDefault="00DB0F88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6205EF1" w14:textId="429AA591" w:rsidR="00F7382D" w:rsidRDefault="00F7382D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OBRAZLOŽENJE:</w:t>
      </w:r>
    </w:p>
    <w:p w14:paraId="2C495A97" w14:textId="77777777" w:rsidR="00F7382D" w:rsidRDefault="00F7382D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C47D052" w14:textId="5833E292" w:rsidR="00F7382D" w:rsidRDefault="00F7382D" w:rsidP="00DB0F8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Pravni temelj za donošenje ove Odluke su odredbe članka </w:t>
      </w:r>
      <w:r w:rsidRPr="00DB0F88">
        <w:rPr>
          <w:rFonts w:ascii="Arial" w:eastAsia="Calibri" w:hAnsi="Arial" w:cs="Arial"/>
          <w:sz w:val="24"/>
          <w:szCs w:val="24"/>
        </w:rPr>
        <w:t>35. Zakona o lokalnoj i područnoj (regionalnoj) samoupravi (Narodne novine, broj 33/01, 60/01</w:t>
      </w:r>
      <w:r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129/05, 109/07, 125/08, 36/09, 150/11, 144/12, 19/13</w:t>
      </w:r>
      <w:r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137/15, 123/17, 98/19</w:t>
      </w:r>
      <w:r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144/20) i članka 35. Statuta Grada Ivanić-Grada (Službeni glasnik Grada Ivanić-Grada, broj 01/21</w:t>
      </w:r>
      <w:r>
        <w:rPr>
          <w:rFonts w:ascii="Arial" w:eastAsia="Calibri" w:hAnsi="Arial" w:cs="Arial"/>
          <w:sz w:val="24"/>
          <w:szCs w:val="24"/>
        </w:rPr>
        <w:t>, 04/22</w:t>
      </w:r>
      <w:r w:rsidR="0045549E">
        <w:rPr>
          <w:rFonts w:ascii="Arial" w:eastAsia="Calibri" w:hAnsi="Arial" w:cs="Arial"/>
          <w:sz w:val="24"/>
          <w:szCs w:val="24"/>
        </w:rPr>
        <w:t>, 05/25</w:t>
      </w:r>
      <w:r w:rsidRPr="00DB0F88">
        <w:rPr>
          <w:rFonts w:ascii="Arial" w:eastAsia="Calibri" w:hAnsi="Arial" w:cs="Arial"/>
          <w:sz w:val="24"/>
          <w:szCs w:val="24"/>
        </w:rPr>
        <w:t>)</w:t>
      </w:r>
      <w:r>
        <w:rPr>
          <w:rFonts w:ascii="Arial" w:eastAsia="Calibri" w:hAnsi="Arial" w:cs="Arial"/>
          <w:sz w:val="24"/>
          <w:szCs w:val="24"/>
        </w:rPr>
        <w:t>.</w:t>
      </w:r>
    </w:p>
    <w:p w14:paraId="594CD655" w14:textId="77777777" w:rsidR="00F7382D" w:rsidRDefault="00F7382D" w:rsidP="00DB0F8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BA0ED9F" w14:textId="6E4052CE" w:rsidR="0045549E" w:rsidRDefault="00F7382D" w:rsidP="0045549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</w:rPr>
        <w:t>Predme</w:t>
      </w:r>
      <w:r w:rsidR="0045549E">
        <w:rPr>
          <w:rFonts w:ascii="Arial" w:eastAsia="Calibri" w:hAnsi="Arial" w:cs="Arial"/>
          <w:sz w:val="24"/>
          <w:szCs w:val="24"/>
        </w:rPr>
        <w:t xml:space="preserve">t kupoprodaje su </w:t>
      </w:r>
      <w:r w:rsidR="0045549E">
        <w:rPr>
          <w:rFonts w:ascii="Arial" w:eastAsia="Calibri" w:hAnsi="Arial" w:cs="Arial"/>
          <w:sz w:val="24"/>
          <w:szCs w:val="24"/>
          <w:lang w:val="hr-BA"/>
        </w:rPr>
        <w:t xml:space="preserve">nekretnine označene kao </w:t>
      </w:r>
      <w:r w:rsidR="0045549E" w:rsidRPr="00A62669">
        <w:rPr>
          <w:rFonts w:ascii="Arial" w:eastAsia="Calibri" w:hAnsi="Arial" w:cs="Arial"/>
          <w:sz w:val="24"/>
          <w:szCs w:val="24"/>
          <w:lang w:val="hr-BA"/>
        </w:rPr>
        <w:t>zk.č.br. 252, u naravi oranica u selu, površine 950 m²</w:t>
      </w:r>
      <w:r w:rsidR="0045549E">
        <w:rPr>
          <w:rFonts w:ascii="Arial" w:eastAsia="Calibri" w:hAnsi="Arial" w:cs="Arial"/>
          <w:sz w:val="24"/>
          <w:szCs w:val="24"/>
          <w:lang w:val="hr-BA"/>
        </w:rPr>
        <w:t xml:space="preserve"> i zk.č.br. 253, u naravi oranica u selu, površine 900 m², ukupne površine 1850 m², upisane u zk.ul.br. 2199, k.o. Lijevi Dubrovčak kod Općinskog</w:t>
      </w:r>
      <w:r w:rsidR="00751131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45549E">
        <w:rPr>
          <w:rFonts w:ascii="Arial" w:eastAsia="Calibri" w:hAnsi="Arial" w:cs="Arial"/>
          <w:sz w:val="24"/>
          <w:szCs w:val="24"/>
          <w:lang w:val="hr-BA"/>
        </w:rPr>
        <w:t xml:space="preserve">suda u Velikoj Gorici, Zemljišnoknjižni odjel Ivanić Grad, a koje su u vlasništvu Biljane Zepper, OIB: 70144641172, iz Janje Gore, Janja Gora 158A, Općina Plaški. </w:t>
      </w:r>
    </w:p>
    <w:p w14:paraId="67C8E6BE" w14:textId="77777777" w:rsidR="0045549E" w:rsidRDefault="0045549E" w:rsidP="0045549E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4362AD7D" w14:textId="2148FC23" w:rsidR="00F7382D" w:rsidRPr="00F7382D" w:rsidRDefault="00F7382D" w:rsidP="00DB0F88">
      <w:pPr>
        <w:spacing w:after="0" w:line="240" w:lineRule="auto"/>
        <w:jc w:val="both"/>
        <w:rPr>
          <w:rFonts w:ascii="Arial" w:eastAsia="Times New Roman" w:hAnsi="Arial" w:cs="Arial"/>
          <w:bCs/>
          <w:vanish/>
          <w:sz w:val="24"/>
          <w:szCs w:val="24"/>
          <w:lang w:eastAsia="hr-HR"/>
          <w:specVanish/>
        </w:rPr>
      </w:pPr>
    </w:p>
    <w:p w14:paraId="5B99E40F" w14:textId="419857A2" w:rsidR="00752DF4" w:rsidRDefault="00831A13" w:rsidP="00752DF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>Tržišna v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rijednos</w:t>
      </w:r>
      <w:r w:rsidR="00752DF4">
        <w:rPr>
          <w:rFonts w:ascii="Arial" w:eastAsia="Calibri" w:hAnsi="Arial" w:cs="Arial"/>
          <w:sz w:val="24"/>
          <w:szCs w:val="24"/>
          <w:lang w:val="hr-BA"/>
        </w:rPr>
        <w:t>t predmetnih nekretnina je utvrđena sukladno p</w:t>
      </w:r>
      <w:r w:rsidR="00752DF4" w:rsidRPr="00DB0F88">
        <w:rPr>
          <w:rFonts w:ascii="Arial" w:eastAsia="Calibri" w:hAnsi="Arial" w:cs="Arial"/>
          <w:sz w:val="24"/>
          <w:szCs w:val="24"/>
          <w:lang w:val="hr-BA"/>
        </w:rPr>
        <w:t>rocjemben</w:t>
      </w:r>
      <w:r w:rsidR="00752DF4">
        <w:rPr>
          <w:rFonts w:ascii="Arial" w:eastAsia="Calibri" w:hAnsi="Arial" w:cs="Arial"/>
          <w:sz w:val="24"/>
          <w:szCs w:val="24"/>
          <w:lang w:val="hr-BA"/>
        </w:rPr>
        <w:t>im</w:t>
      </w:r>
      <w:r w:rsidR="00752DF4" w:rsidRPr="00DB0F88">
        <w:rPr>
          <w:rFonts w:ascii="Arial" w:eastAsia="Calibri" w:hAnsi="Arial" w:cs="Arial"/>
          <w:sz w:val="24"/>
          <w:szCs w:val="24"/>
          <w:lang w:val="hr-BA"/>
        </w:rPr>
        <w:t xml:space="preserve"> elaborat</w:t>
      </w:r>
      <w:r w:rsidR="00752DF4">
        <w:rPr>
          <w:rFonts w:ascii="Arial" w:eastAsia="Calibri" w:hAnsi="Arial" w:cs="Arial"/>
          <w:sz w:val="24"/>
          <w:szCs w:val="24"/>
          <w:lang w:val="hr-BA"/>
        </w:rPr>
        <w:t xml:space="preserve">ima </w:t>
      </w:r>
      <w:r w:rsidR="00752DF4" w:rsidRPr="00DB0F88">
        <w:rPr>
          <w:rFonts w:ascii="Arial" w:eastAsia="Calibri" w:hAnsi="Arial" w:cs="Arial"/>
          <w:sz w:val="24"/>
          <w:szCs w:val="24"/>
          <w:lang w:val="hr-BA"/>
        </w:rPr>
        <w:t>o tržišnoj vrijednosti nekretnin</w:t>
      </w:r>
      <w:r w:rsidR="00752DF4">
        <w:rPr>
          <w:rFonts w:ascii="Arial" w:eastAsia="Calibri" w:hAnsi="Arial" w:cs="Arial"/>
          <w:sz w:val="24"/>
          <w:szCs w:val="24"/>
          <w:lang w:val="hr-BA"/>
        </w:rPr>
        <w:t xml:space="preserve">a </w:t>
      </w:r>
      <w:r w:rsidR="00752DF4" w:rsidRPr="00DB0F88">
        <w:rPr>
          <w:rFonts w:ascii="Arial" w:eastAsia="Calibri" w:hAnsi="Arial" w:cs="Arial"/>
          <w:sz w:val="24"/>
          <w:szCs w:val="24"/>
          <w:lang w:val="hr-BA"/>
        </w:rPr>
        <w:t>izrađen</w:t>
      </w:r>
      <w:r w:rsidR="00752DF4">
        <w:rPr>
          <w:rFonts w:ascii="Arial" w:eastAsia="Calibri" w:hAnsi="Arial" w:cs="Arial"/>
          <w:sz w:val="24"/>
          <w:szCs w:val="24"/>
          <w:lang w:val="hr-BA"/>
        </w:rPr>
        <w:t xml:space="preserve">im </w:t>
      </w:r>
      <w:r w:rsidR="00752DF4" w:rsidRPr="00DB0F88">
        <w:rPr>
          <w:rFonts w:ascii="Arial" w:eastAsia="Calibri" w:hAnsi="Arial" w:cs="Arial"/>
          <w:sz w:val="24"/>
          <w:szCs w:val="24"/>
          <w:lang w:val="hr-BA"/>
        </w:rPr>
        <w:t>od strane stalnog sudskog vještaka za graditeljstvo</w:t>
      </w:r>
      <w:r w:rsidR="00752DF4">
        <w:rPr>
          <w:rFonts w:ascii="Arial" w:eastAsia="Calibri" w:hAnsi="Arial" w:cs="Arial"/>
          <w:sz w:val="24"/>
          <w:szCs w:val="24"/>
          <w:lang w:val="hr-BA"/>
        </w:rPr>
        <w:t xml:space="preserve"> i procjenu nekretnina </w:t>
      </w:r>
      <w:r w:rsidR="00752DF4" w:rsidRPr="00DB0F88">
        <w:rPr>
          <w:rFonts w:ascii="Arial" w:eastAsia="Calibri" w:hAnsi="Arial" w:cs="Arial"/>
          <w:sz w:val="24"/>
          <w:szCs w:val="24"/>
          <w:lang w:val="hr-BA"/>
        </w:rPr>
        <w:t>Ivana Kožara, ing.</w:t>
      </w:r>
      <w:r w:rsidR="00752DF4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752DF4" w:rsidRPr="00DB0F88">
        <w:rPr>
          <w:rFonts w:ascii="Arial" w:eastAsia="Calibri" w:hAnsi="Arial" w:cs="Arial"/>
          <w:sz w:val="24"/>
          <w:szCs w:val="24"/>
          <w:lang w:val="hr-BA"/>
        </w:rPr>
        <w:t>građ.</w:t>
      </w:r>
      <w:r w:rsidR="00752DF4">
        <w:rPr>
          <w:rFonts w:ascii="Arial" w:eastAsia="Calibri" w:hAnsi="Arial" w:cs="Arial"/>
          <w:sz w:val="24"/>
          <w:szCs w:val="24"/>
          <w:lang w:val="hr-BA"/>
        </w:rPr>
        <w:t xml:space="preserve"> i potvrđenim od strane Procjeniteljskog povjerenstva Zagrebačke županije i iznosi 4.660,00 EUR za zk.č.br. 252 k.o. Lijevi Dubrovčak, te 4</w:t>
      </w:r>
      <w:r w:rsidR="00D0604A">
        <w:rPr>
          <w:rFonts w:ascii="Arial" w:eastAsia="Calibri" w:hAnsi="Arial" w:cs="Arial"/>
          <w:sz w:val="24"/>
          <w:szCs w:val="24"/>
          <w:lang w:val="hr-BA"/>
        </w:rPr>
        <w:t xml:space="preserve">.400,00 EUR za zk.č.br. 253 k.o. Lijevi Dubrovčak, odnosno ukupno iznosi 9.060,00 EUR za obje nekretnine. </w:t>
      </w:r>
    </w:p>
    <w:p w14:paraId="5BDF4B1C" w14:textId="77777777" w:rsidR="00D0604A" w:rsidRDefault="00D0604A" w:rsidP="00752DF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</w:p>
    <w:p w14:paraId="6C2A2791" w14:textId="0BC09741" w:rsidR="00D0604A" w:rsidRDefault="00D0604A" w:rsidP="00752DF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>Predmetne nekretnine nalaze se u Savskoj ulici u naselju Lijevi Dubrovčak, unutar obuhvata Prostornog</w:t>
      </w:r>
      <w:r w:rsidR="00751131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>
        <w:rPr>
          <w:rFonts w:ascii="Arial" w:eastAsia="Calibri" w:hAnsi="Arial" w:cs="Arial"/>
          <w:sz w:val="24"/>
          <w:szCs w:val="24"/>
          <w:lang w:val="hr-BA"/>
        </w:rPr>
        <w:t>plana uređenja Grada Ivanić-Grada PPUG, dijelom u građevinskom području, a dijelom u području poljoprivredne namjene.</w:t>
      </w:r>
    </w:p>
    <w:p w14:paraId="46E56391" w14:textId="77777777" w:rsidR="00D0604A" w:rsidRDefault="00D0604A" w:rsidP="00752DF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</w:p>
    <w:p w14:paraId="7864696F" w14:textId="13165119" w:rsidR="00D0604A" w:rsidRDefault="006719C1" w:rsidP="00752DF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>Svrha kupoprodaje predmetnih nekretnina je rješavanje imovinsko-pravnih odnosa s vlasnicom nekretnina</w:t>
      </w:r>
      <w:r w:rsidR="007419AB">
        <w:rPr>
          <w:rFonts w:ascii="Arial" w:eastAsia="Calibri" w:hAnsi="Arial" w:cs="Arial"/>
          <w:sz w:val="24"/>
          <w:szCs w:val="24"/>
          <w:lang w:val="hr-BA"/>
        </w:rPr>
        <w:t xml:space="preserve">, a </w:t>
      </w:r>
      <w:r>
        <w:rPr>
          <w:rFonts w:ascii="Arial" w:eastAsia="Calibri" w:hAnsi="Arial" w:cs="Arial"/>
          <w:sz w:val="24"/>
          <w:szCs w:val="24"/>
          <w:lang w:val="hr-BA"/>
        </w:rPr>
        <w:t xml:space="preserve">s obzirom na to da graniče s nekretninom zk.č.br. 249 k.o. Lijevi Dubrovčak koja je u vlasništvu </w:t>
      </w:r>
      <w:r w:rsidR="00D0604A">
        <w:rPr>
          <w:rFonts w:ascii="Arial" w:eastAsia="Calibri" w:hAnsi="Arial" w:cs="Arial"/>
          <w:sz w:val="24"/>
          <w:szCs w:val="24"/>
          <w:lang w:val="hr-BA"/>
        </w:rPr>
        <w:t>Grad</w:t>
      </w:r>
      <w:r>
        <w:rPr>
          <w:rFonts w:ascii="Arial" w:eastAsia="Calibri" w:hAnsi="Arial" w:cs="Arial"/>
          <w:sz w:val="24"/>
          <w:szCs w:val="24"/>
          <w:lang w:val="hr-BA"/>
        </w:rPr>
        <w:t xml:space="preserve">a </w:t>
      </w:r>
      <w:r w:rsidR="00D0604A">
        <w:rPr>
          <w:rFonts w:ascii="Arial" w:eastAsia="Calibri" w:hAnsi="Arial" w:cs="Arial"/>
          <w:sz w:val="24"/>
          <w:szCs w:val="24"/>
          <w:lang w:val="hr-BA"/>
        </w:rPr>
        <w:t>Ivanić-Grad</w:t>
      </w:r>
      <w:r>
        <w:rPr>
          <w:rFonts w:ascii="Arial" w:eastAsia="Calibri" w:hAnsi="Arial" w:cs="Arial"/>
          <w:sz w:val="24"/>
          <w:szCs w:val="24"/>
          <w:lang w:val="hr-BA"/>
        </w:rPr>
        <w:t xml:space="preserve">a. </w:t>
      </w:r>
    </w:p>
    <w:p w14:paraId="47A4D3C0" w14:textId="77777777" w:rsidR="007419AB" w:rsidRDefault="007419AB" w:rsidP="003A2BAD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</w:p>
    <w:p w14:paraId="4314FDA7" w14:textId="3ED4C4B7" w:rsidR="007419AB" w:rsidRDefault="00831A13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 xml:space="preserve">Slijedom navedenoga, Gradskom vijeću Grada Ivanić-Grada predlaže se usvajanje ove Odluke. </w:t>
      </w:r>
    </w:p>
    <w:p w14:paraId="652900BE" w14:textId="60003447" w:rsidR="007419AB" w:rsidRDefault="007419AB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b/>
          <w:bCs/>
          <w:sz w:val="24"/>
          <w:szCs w:val="24"/>
          <w:lang w:val="hr-BA"/>
        </w:rPr>
        <w:lastRenderedPageBreak/>
        <w:t xml:space="preserve">BILJANA ZEPPER, OIB: 70144641172, </w:t>
      </w:r>
      <w:r>
        <w:rPr>
          <w:rFonts w:ascii="Arial" w:eastAsia="Calibri" w:hAnsi="Arial" w:cs="Arial"/>
          <w:sz w:val="24"/>
          <w:szCs w:val="24"/>
          <w:lang w:val="hr-BA"/>
        </w:rPr>
        <w:t>Janja Gora 158A, Janja Gora, 47304</w:t>
      </w:r>
      <w:r w:rsidR="005D6024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>
        <w:rPr>
          <w:rFonts w:ascii="Arial" w:eastAsia="Calibri" w:hAnsi="Arial" w:cs="Arial"/>
          <w:sz w:val="24"/>
          <w:szCs w:val="24"/>
          <w:lang w:val="hr-BA"/>
        </w:rPr>
        <w:t>Plaški (u daljnjem tekstu: Prodavatelj)</w:t>
      </w:r>
    </w:p>
    <w:p w14:paraId="57ED0281" w14:textId="430A2D9F" w:rsidR="0014162B" w:rsidRDefault="0014162B" w:rsidP="0014162B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>i</w:t>
      </w:r>
    </w:p>
    <w:p w14:paraId="7825AC0E" w14:textId="10CFE3DA" w:rsidR="007419AB" w:rsidRPr="007419AB" w:rsidRDefault="007419AB" w:rsidP="0014162B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sz w:val="24"/>
          <w:szCs w:val="24"/>
          <w:lang w:val="hr-BA"/>
        </w:rPr>
      </w:pPr>
      <w:r w:rsidRPr="007419AB">
        <w:rPr>
          <w:rFonts w:ascii="Arial" w:eastAsia="Arial" w:hAnsi="Arial" w:cs="Arial"/>
          <w:b/>
          <w:color w:val="000000"/>
          <w:sz w:val="24"/>
          <w:lang w:eastAsia="hr-HR"/>
        </w:rPr>
        <w:t xml:space="preserve">GRAD IVANIĆ-GRAD, OIB: 52339045122,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Park hrvatskih branitelja 1,</w:t>
      </w:r>
      <w:r w:rsidR="005D6024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Ivanić-Grad,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zastupan po gradonačelniku Javoru Bojanu Lešu, dr.vet.med. (u daljnjem tekstu:</w:t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 Kupac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)</w:t>
      </w:r>
    </w:p>
    <w:p w14:paraId="6C26ACF6" w14:textId="77777777" w:rsidR="00F2313E" w:rsidRDefault="00F2313E" w:rsidP="00F2313E">
      <w:pPr>
        <w:spacing w:after="4" w:line="251" w:lineRule="auto"/>
        <w:jc w:val="both"/>
        <w:rPr>
          <w:rFonts w:ascii="Arial" w:eastAsia="Arial" w:hAnsi="Arial" w:cs="Arial"/>
          <w:color w:val="000000"/>
          <w:sz w:val="24"/>
          <w:lang w:eastAsia="hr-HR"/>
        </w:rPr>
      </w:pPr>
    </w:p>
    <w:p w14:paraId="6D898CCF" w14:textId="7885179B" w:rsidR="003616AB" w:rsidRDefault="007419AB" w:rsidP="0014162B">
      <w:pPr>
        <w:spacing w:after="4" w:line="251" w:lineRule="auto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sklopili su sljedeći </w:t>
      </w:r>
    </w:p>
    <w:p w14:paraId="637C530B" w14:textId="77777777" w:rsidR="0014162B" w:rsidRDefault="0014162B" w:rsidP="0014162B">
      <w:pPr>
        <w:pStyle w:val="Bezproreda"/>
        <w:rPr>
          <w:lang w:eastAsia="hr-HR"/>
        </w:rPr>
      </w:pPr>
    </w:p>
    <w:p w14:paraId="290F58C7" w14:textId="63FC9FC1" w:rsidR="007419AB" w:rsidRPr="007419AB" w:rsidRDefault="007419AB" w:rsidP="003616AB">
      <w:pPr>
        <w:spacing w:after="4" w:line="251" w:lineRule="auto"/>
        <w:ind w:left="-5" w:hanging="10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b/>
          <w:color w:val="000000"/>
          <w:sz w:val="24"/>
          <w:lang w:eastAsia="hr-HR"/>
        </w:rPr>
        <w:t>U G O V O R</w:t>
      </w:r>
    </w:p>
    <w:p w14:paraId="5A0C64CD" w14:textId="3F592D70" w:rsidR="007419AB" w:rsidRPr="003616AB" w:rsidRDefault="007419AB" w:rsidP="00F2313E">
      <w:pPr>
        <w:spacing w:after="0"/>
        <w:ind w:left="10" w:right="1" w:hanging="10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b/>
          <w:color w:val="000000"/>
          <w:sz w:val="24"/>
          <w:lang w:eastAsia="hr-HR"/>
        </w:rPr>
        <w:t>O KUPOPRODAJI NEKRETNIN</w:t>
      </w:r>
      <w:r>
        <w:rPr>
          <w:rFonts w:ascii="Arial" w:eastAsia="Arial" w:hAnsi="Arial" w:cs="Arial"/>
          <w:b/>
          <w:color w:val="000000"/>
          <w:sz w:val="24"/>
          <w:lang w:eastAsia="hr-HR"/>
        </w:rPr>
        <w:t>A</w:t>
      </w:r>
      <w:r w:rsidRPr="007419AB">
        <w:rPr>
          <w:rFonts w:ascii="Arial" w:eastAsia="Arial" w:hAnsi="Arial" w:cs="Arial"/>
          <w:b/>
          <w:color w:val="000000"/>
          <w:sz w:val="24"/>
          <w:lang w:eastAsia="hr-HR"/>
        </w:rPr>
        <w:t xml:space="preserve"> </w:t>
      </w:r>
    </w:p>
    <w:p w14:paraId="0224F5C3" w14:textId="77777777" w:rsidR="003616AB" w:rsidRDefault="003616AB" w:rsidP="003616AB">
      <w:pPr>
        <w:pStyle w:val="Bezproreda"/>
        <w:rPr>
          <w:lang w:eastAsia="hr-HR"/>
        </w:rPr>
      </w:pPr>
    </w:p>
    <w:p w14:paraId="4765750B" w14:textId="50EBD3B0" w:rsidR="007419AB" w:rsidRDefault="007419AB" w:rsidP="007419AB">
      <w:pPr>
        <w:spacing w:after="0"/>
        <w:ind w:left="14" w:right="1" w:hanging="10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Članak 1.</w:t>
      </w:r>
    </w:p>
    <w:p w14:paraId="5754E36A" w14:textId="77777777" w:rsidR="007419AB" w:rsidRDefault="007419AB" w:rsidP="007419AB">
      <w:pPr>
        <w:spacing w:after="0"/>
        <w:ind w:left="14" w:right="1" w:hanging="10"/>
        <w:rPr>
          <w:rFonts w:ascii="Arial" w:eastAsia="Arial" w:hAnsi="Arial" w:cs="Arial"/>
          <w:color w:val="000000"/>
          <w:sz w:val="24"/>
          <w:lang w:eastAsia="hr-HR"/>
        </w:rPr>
      </w:pPr>
    </w:p>
    <w:p w14:paraId="0BBB2C68" w14:textId="0333C614" w:rsidR="007419AB" w:rsidRDefault="007419AB" w:rsidP="007419AB">
      <w:pPr>
        <w:spacing w:after="0"/>
        <w:ind w:left="14" w:right="1" w:hanging="10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Predmet ovog</w:t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a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Ugovora je kupoprodaja sljedeć</w:t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ih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nekretnin</w:t>
      </w:r>
      <w:r>
        <w:rPr>
          <w:rFonts w:ascii="Arial" w:eastAsia="Arial" w:hAnsi="Arial" w:cs="Arial"/>
          <w:color w:val="000000"/>
          <w:sz w:val="24"/>
          <w:lang w:eastAsia="hr-HR"/>
        </w:rPr>
        <w:t>a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: </w:t>
      </w:r>
    </w:p>
    <w:p w14:paraId="3BE3C1C6" w14:textId="77777777" w:rsidR="007419AB" w:rsidRDefault="007419AB" w:rsidP="007419AB">
      <w:pPr>
        <w:spacing w:after="0"/>
        <w:ind w:left="14" w:right="1" w:hanging="10"/>
        <w:rPr>
          <w:rFonts w:ascii="Arial" w:eastAsia="Arial" w:hAnsi="Arial" w:cs="Arial"/>
          <w:color w:val="000000"/>
          <w:sz w:val="24"/>
          <w:lang w:eastAsia="hr-HR"/>
        </w:rPr>
      </w:pPr>
    </w:p>
    <w:p w14:paraId="74ACE599" w14:textId="5F303BC1" w:rsidR="007419AB" w:rsidRDefault="007419AB" w:rsidP="007419AB">
      <w:pPr>
        <w:pStyle w:val="Odlomakpopisa"/>
        <w:numPr>
          <w:ilvl w:val="0"/>
          <w:numId w:val="2"/>
        </w:numPr>
        <w:spacing w:after="0"/>
        <w:ind w:right="1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>k.č.br.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>
        <w:rPr>
          <w:rFonts w:ascii="Arial" w:eastAsia="Arial" w:hAnsi="Arial" w:cs="Arial"/>
          <w:color w:val="000000"/>
          <w:sz w:val="24"/>
          <w:lang w:eastAsia="hr-HR"/>
        </w:rPr>
        <w:t>252, upisana u zk.ul.br. 2199, k.o.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>
        <w:rPr>
          <w:rFonts w:ascii="Arial" w:eastAsia="Arial" w:hAnsi="Arial" w:cs="Arial"/>
          <w:color w:val="000000"/>
          <w:sz w:val="24"/>
          <w:lang w:eastAsia="hr-HR"/>
        </w:rPr>
        <w:t>Lijevi Dubrovčak, površine 950 m²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>, po cijeni od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>4.660,00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>EUR (slovima: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>četiritisućešestošezdeseteura)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, </w:t>
      </w:r>
    </w:p>
    <w:p w14:paraId="5465D72D" w14:textId="77777777" w:rsidR="007419AB" w:rsidRDefault="007419AB" w:rsidP="007419AB">
      <w:pPr>
        <w:spacing w:after="0"/>
        <w:ind w:right="1"/>
        <w:rPr>
          <w:rFonts w:ascii="Arial" w:eastAsia="Arial" w:hAnsi="Arial" w:cs="Arial"/>
          <w:color w:val="000000"/>
          <w:sz w:val="24"/>
          <w:lang w:eastAsia="hr-HR"/>
        </w:rPr>
      </w:pPr>
    </w:p>
    <w:p w14:paraId="081DF94A" w14:textId="58715552" w:rsidR="007419AB" w:rsidRDefault="007419AB" w:rsidP="007419AB">
      <w:pPr>
        <w:pStyle w:val="Odlomakpopisa"/>
        <w:numPr>
          <w:ilvl w:val="0"/>
          <w:numId w:val="2"/>
        </w:numPr>
        <w:spacing w:after="0"/>
        <w:ind w:right="1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 xml:space="preserve">k.č.br. 253, 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>upisana u zk.ul.br. 2199, k.o. Lijevi Dubrovčak, površine 900 m²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>, po cijeni od 4.400,00 EUR (slovima: četiritisućečetristoeura).</w:t>
      </w:r>
    </w:p>
    <w:p w14:paraId="25F8D2AF" w14:textId="77777777" w:rsidR="001F5B60" w:rsidRDefault="001F5B60" w:rsidP="001F5B60">
      <w:pPr>
        <w:spacing w:after="0"/>
        <w:ind w:right="1"/>
        <w:rPr>
          <w:rFonts w:ascii="Arial" w:eastAsia="Arial" w:hAnsi="Arial" w:cs="Arial"/>
          <w:color w:val="000000"/>
          <w:sz w:val="24"/>
          <w:lang w:eastAsia="hr-HR"/>
        </w:rPr>
      </w:pPr>
    </w:p>
    <w:p w14:paraId="03ACCA2B" w14:textId="3259F4F5" w:rsidR="001F5B60" w:rsidRPr="001F5B60" w:rsidRDefault="001F5B60" w:rsidP="00E76810">
      <w:pPr>
        <w:spacing w:after="0"/>
        <w:ind w:right="1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>Prodavatelj prodaje, a Kupac kupuje nekretnine iz prethodnog</w:t>
      </w:r>
      <w:r w:rsidR="005D6024">
        <w:rPr>
          <w:rFonts w:ascii="Arial" w:eastAsia="Arial" w:hAnsi="Arial" w:cs="Arial"/>
          <w:color w:val="000000"/>
          <w:sz w:val="24"/>
          <w:lang w:eastAsia="hr-HR"/>
        </w:rPr>
        <w:t xml:space="preserve">a </w:t>
      </w:r>
      <w:r>
        <w:rPr>
          <w:rFonts w:ascii="Arial" w:eastAsia="Arial" w:hAnsi="Arial" w:cs="Arial"/>
          <w:color w:val="000000"/>
          <w:sz w:val="24"/>
          <w:lang w:eastAsia="hr-HR"/>
        </w:rPr>
        <w:t>stavka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 po ukupnoj jedinstvenoj cijeni za obje nekretnine u iznosu od 9.060,00 EUR (slovima: devettisućašezdeseteura). </w:t>
      </w:r>
    </w:p>
    <w:p w14:paraId="47A288A0" w14:textId="77777777" w:rsidR="00E76810" w:rsidRDefault="00E76810" w:rsidP="00E76810">
      <w:pPr>
        <w:spacing w:after="4" w:line="251" w:lineRule="auto"/>
        <w:jc w:val="both"/>
        <w:rPr>
          <w:rFonts w:ascii="Arial" w:eastAsia="Arial" w:hAnsi="Arial" w:cs="Arial"/>
          <w:color w:val="000000"/>
          <w:sz w:val="24"/>
          <w:lang w:eastAsia="hr-HR"/>
        </w:rPr>
      </w:pPr>
    </w:p>
    <w:p w14:paraId="75AC3D47" w14:textId="405397A8" w:rsidR="007419AB" w:rsidRPr="007419AB" w:rsidRDefault="00E76810" w:rsidP="00E76810">
      <w:pPr>
        <w:spacing w:after="0"/>
        <w:ind w:right="1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>I</w:t>
      </w:r>
      <w:r w:rsidR="007419AB" w:rsidRPr="007419AB">
        <w:rPr>
          <w:rFonts w:ascii="Arial" w:eastAsia="Arial" w:hAnsi="Arial" w:cs="Arial"/>
          <w:sz w:val="24"/>
          <w:lang w:eastAsia="hr-HR"/>
        </w:rPr>
        <w:t xml:space="preserve">znos kupoprodajne cijene, odnosno iznos od </w:t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9.060,00 EUR (slovima: devettisućašezdeseteura), </w:t>
      </w:r>
      <w:r w:rsidR="007419AB" w:rsidRPr="007419AB">
        <w:rPr>
          <w:rFonts w:ascii="Arial" w:eastAsia="Arial" w:hAnsi="Arial" w:cs="Arial"/>
          <w:sz w:val="24"/>
          <w:lang w:eastAsia="hr-HR"/>
        </w:rPr>
        <w:t>Kupac će uplatiti u roku od 15 dana od dana sklapanja ovog</w:t>
      </w:r>
      <w:r>
        <w:rPr>
          <w:rFonts w:ascii="Arial" w:eastAsia="Arial" w:hAnsi="Arial" w:cs="Arial"/>
          <w:sz w:val="24"/>
          <w:lang w:eastAsia="hr-HR"/>
        </w:rPr>
        <w:t xml:space="preserve">a </w:t>
      </w:r>
      <w:r w:rsidR="007419AB" w:rsidRPr="007419AB">
        <w:rPr>
          <w:rFonts w:ascii="Arial" w:eastAsia="Arial" w:hAnsi="Arial" w:cs="Arial"/>
          <w:sz w:val="24"/>
          <w:lang w:eastAsia="hr-HR"/>
        </w:rPr>
        <w:t>Ugovora na</w:t>
      </w:r>
      <w:r>
        <w:rPr>
          <w:rFonts w:ascii="Arial" w:eastAsia="Arial" w:hAnsi="Arial" w:cs="Arial"/>
          <w:sz w:val="24"/>
          <w:lang w:eastAsia="hr-HR"/>
        </w:rPr>
        <w:t xml:space="preserve"> </w:t>
      </w:r>
      <w:r w:rsidR="007419AB" w:rsidRPr="007419AB">
        <w:rPr>
          <w:rFonts w:ascii="Arial" w:eastAsia="Arial" w:hAnsi="Arial" w:cs="Arial"/>
          <w:sz w:val="24"/>
          <w:lang w:eastAsia="hr-HR"/>
        </w:rPr>
        <w:t>račun</w:t>
      </w:r>
      <w:r>
        <w:rPr>
          <w:rFonts w:ascii="Arial" w:eastAsia="Arial" w:hAnsi="Arial" w:cs="Arial"/>
          <w:sz w:val="24"/>
          <w:lang w:eastAsia="hr-HR"/>
        </w:rPr>
        <w:t xml:space="preserve"> Prodavatelja</w:t>
      </w:r>
      <w:r w:rsidR="005D6024">
        <w:rPr>
          <w:rFonts w:ascii="Arial" w:eastAsia="Arial" w:hAnsi="Arial" w:cs="Arial"/>
          <w:sz w:val="24"/>
          <w:lang w:eastAsia="hr-HR"/>
        </w:rPr>
        <w:t xml:space="preserve"> </w:t>
      </w:r>
      <w:r w:rsidR="005D6024" w:rsidRPr="005D6024">
        <w:rPr>
          <w:rFonts w:ascii="Arial" w:eastAsia="Arial" w:hAnsi="Arial" w:cs="Arial"/>
          <w:sz w:val="24"/>
          <w:highlight w:val="yellow"/>
          <w:lang w:eastAsia="hr-HR"/>
        </w:rPr>
        <w:t>IBAN: ________________________________</w:t>
      </w:r>
      <w:r w:rsidR="005D6024">
        <w:rPr>
          <w:rFonts w:ascii="Arial" w:eastAsia="Arial" w:hAnsi="Arial" w:cs="Arial"/>
          <w:sz w:val="24"/>
          <w:lang w:eastAsia="hr-HR"/>
        </w:rPr>
        <w:t>.</w:t>
      </w:r>
      <w:r>
        <w:rPr>
          <w:rFonts w:ascii="Arial" w:eastAsia="Arial" w:hAnsi="Arial" w:cs="Arial"/>
          <w:sz w:val="24"/>
          <w:lang w:eastAsia="hr-HR"/>
        </w:rPr>
        <w:t xml:space="preserve"> </w:t>
      </w:r>
    </w:p>
    <w:p w14:paraId="34EE6F11" w14:textId="77777777" w:rsidR="003616AB" w:rsidRDefault="003616AB" w:rsidP="003616AB">
      <w:pPr>
        <w:spacing w:after="0"/>
        <w:rPr>
          <w:rFonts w:ascii="Arial" w:eastAsia="Arial" w:hAnsi="Arial" w:cs="Arial"/>
          <w:color w:val="000000"/>
          <w:sz w:val="24"/>
          <w:lang w:eastAsia="hr-HR"/>
        </w:rPr>
      </w:pPr>
    </w:p>
    <w:p w14:paraId="01970E8C" w14:textId="2B213B58" w:rsidR="007419AB" w:rsidRPr="007419AB" w:rsidRDefault="007419AB" w:rsidP="003616AB">
      <w:pPr>
        <w:spacing w:after="0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Članak 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>2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.</w:t>
      </w:r>
    </w:p>
    <w:p w14:paraId="1B15CBAE" w14:textId="77777777" w:rsidR="007419AB" w:rsidRPr="007419AB" w:rsidRDefault="007419AB" w:rsidP="007419AB">
      <w:pPr>
        <w:spacing w:after="20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</w:p>
    <w:p w14:paraId="2E339C3E" w14:textId="4BE6B1DE" w:rsidR="007419AB" w:rsidRPr="007419AB" w:rsidRDefault="00110DBF" w:rsidP="007419AB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 xml:space="preserve">Prodavatelj jamči da su nekretnine koje su predmet kupoprodaje isključivo vlasništvo prodavatelja te da nisu opterećene nikakvim uknjiženim ili neuknjiženim teretima. </w:t>
      </w:r>
    </w:p>
    <w:p w14:paraId="6B6D04CC" w14:textId="77777777" w:rsidR="00110DBF" w:rsidRDefault="00110DBF" w:rsidP="00110DBF">
      <w:pPr>
        <w:spacing w:after="0"/>
        <w:rPr>
          <w:rFonts w:ascii="Arial" w:eastAsia="Arial" w:hAnsi="Arial" w:cs="Arial"/>
          <w:color w:val="000000"/>
          <w:sz w:val="24"/>
          <w:lang w:eastAsia="hr-HR"/>
        </w:rPr>
      </w:pPr>
    </w:p>
    <w:p w14:paraId="7ECF314C" w14:textId="3A65B8BD" w:rsidR="007419AB" w:rsidRPr="007419AB" w:rsidRDefault="007419AB" w:rsidP="00110DBF">
      <w:pPr>
        <w:spacing w:after="0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Članak 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>3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.</w:t>
      </w:r>
    </w:p>
    <w:p w14:paraId="6DA32349" w14:textId="77777777" w:rsidR="007419AB" w:rsidRPr="007419AB" w:rsidRDefault="007419AB" w:rsidP="007419AB">
      <w:pPr>
        <w:spacing w:after="20"/>
        <w:ind w:left="64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b/>
          <w:color w:val="000000"/>
          <w:sz w:val="24"/>
          <w:lang w:eastAsia="hr-HR"/>
        </w:rPr>
        <w:t xml:space="preserve"> </w:t>
      </w:r>
    </w:p>
    <w:p w14:paraId="34131FA3" w14:textId="77777777" w:rsidR="003616AB" w:rsidRDefault="007419AB" w:rsidP="003616AB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Kupac nekretnin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e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iz članka 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>1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. ovog</w:t>
      </w:r>
      <w:r w:rsidR="00E76810">
        <w:rPr>
          <w:rFonts w:ascii="Arial" w:eastAsia="Arial" w:hAnsi="Arial" w:cs="Arial"/>
          <w:color w:val="000000"/>
          <w:sz w:val="24"/>
          <w:lang w:eastAsia="hr-HR"/>
        </w:rPr>
        <w:t xml:space="preserve">a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Ugovora kupuje po načelu </w:t>
      </w:r>
      <w:r w:rsidRPr="007419AB">
        <w:rPr>
          <w:rFonts w:ascii="Arial" w:eastAsia="Arial" w:hAnsi="Arial" w:cs="Arial"/>
          <w:i/>
          <w:iCs/>
          <w:color w:val="000000"/>
          <w:sz w:val="24"/>
          <w:lang w:eastAsia="hr-HR"/>
        </w:rPr>
        <w:t>viđeno-kupljeno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. </w:t>
      </w:r>
    </w:p>
    <w:p w14:paraId="060DA1C6" w14:textId="64BEC9B5" w:rsidR="007419AB" w:rsidRPr="007419AB" w:rsidRDefault="007419AB" w:rsidP="00F2313E">
      <w:pPr>
        <w:spacing w:after="4" w:line="251" w:lineRule="auto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Pr</w:t>
      </w:r>
      <w:r w:rsidR="00110DBF">
        <w:rPr>
          <w:rFonts w:ascii="Arial" w:eastAsia="Arial" w:hAnsi="Arial" w:cs="Arial"/>
          <w:color w:val="000000"/>
          <w:sz w:val="24"/>
          <w:lang w:eastAsia="hr-HR"/>
        </w:rPr>
        <w:t xml:space="preserve">odavatelj se obvezuje da će nekretnine koje su predmet kupoprodaje </w:t>
      </w:r>
      <w:r w:rsidR="003616AB">
        <w:rPr>
          <w:rFonts w:ascii="Arial" w:eastAsia="Arial" w:hAnsi="Arial" w:cs="Arial"/>
          <w:color w:val="000000"/>
          <w:sz w:val="24"/>
          <w:lang w:eastAsia="hr-HR"/>
        </w:rPr>
        <w:t xml:space="preserve">danom </w:t>
      </w:r>
      <w:r w:rsidR="00110DBF">
        <w:rPr>
          <w:rFonts w:ascii="Arial" w:eastAsia="Arial" w:hAnsi="Arial" w:cs="Arial"/>
          <w:color w:val="000000"/>
          <w:sz w:val="24"/>
          <w:lang w:eastAsia="hr-HR"/>
        </w:rPr>
        <w:t>sklapanj</w:t>
      </w:r>
      <w:r w:rsidR="003616AB">
        <w:rPr>
          <w:rFonts w:ascii="Arial" w:eastAsia="Arial" w:hAnsi="Arial" w:cs="Arial"/>
          <w:color w:val="000000"/>
          <w:sz w:val="24"/>
          <w:lang w:eastAsia="hr-HR"/>
        </w:rPr>
        <w:t xml:space="preserve">a </w:t>
      </w:r>
      <w:r w:rsidR="00110DBF">
        <w:rPr>
          <w:rFonts w:ascii="Arial" w:eastAsia="Arial" w:hAnsi="Arial" w:cs="Arial"/>
          <w:color w:val="000000"/>
          <w:sz w:val="24"/>
          <w:lang w:eastAsia="hr-HR"/>
        </w:rPr>
        <w:t>ovoga Ugo</w:t>
      </w:r>
      <w:r w:rsidR="003616AB">
        <w:rPr>
          <w:rFonts w:ascii="Arial" w:eastAsia="Arial" w:hAnsi="Arial" w:cs="Arial"/>
          <w:color w:val="000000"/>
          <w:sz w:val="24"/>
          <w:lang w:eastAsia="hr-HR"/>
        </w:rPr>
        <w:t>vora predati u posjed Kupcu ispražnjene od osoba i stvari, bez ikakvih uknjiženih ili neuknjiženih tereta</w:t>
      </w:r>
      <w:r w:rsidR="005D6024">
        <w:rPr>
          <w:rFonts w:ascii="Arial" w:eastAsia="Arial" w:hAnsi="Arial" w:cs="Arial"/>
          <w:color w:val="000000"/>
          <w:sz w:val="24"/>
          <w:lang w:eastAsia="hr-HR"/>
        </w:rPr>
        <w:t xml:space="preserve"> i </w:t>
      </w:r>
      <w:r w:rsidR="003616AB">
        <w:rPr>
          <w:rFonts w:ascii="Arial" w:eastAsia="Arial" w:hAnsi="Arial" w:cs="Arial"/>
          <w:color w:val="000000"/>
          <w:sz w:val="24"/>
          <w:lang w:eastAsia="hr-HR"/>
        </w:rPr>
        <w:t>prava trećih osoba</w:t>
      </w:r>
      <w:r w:rsidR="005D6024">
        <w:rPr>
          <w:rFonts w:ascii="Arial" w:eastAsia="Arial" w:hAnsi="Arial" w:cs="Arial"/>
          <w:color w:val="000000"/>
          <w:sz w:val="24"/>
          <w:lang w:eastAsia="hr-HR"/>
        </w:rPr>
        <w:t xml:space="preserve">. </w:t>
      </w:r>
    </w:p>
    <w:p w14:paraId="336FAE55" w14:textId="77777777" w:rsidR="003616AB" w:rsidRDefault="003616AB" w:rsidP="003616AB">
      <w:pPr>
        <w:spacing w:after="16"/>
        <w:rPr>
          <w:rFonts w:ascii="Arial" w:eastAsia="Arial" w:hAnsi="Arial" w:cs="Arial"/>
          <w:color w:val="000000"/>
          <w:sz w:val="24"/>
          <w:lang w:eastAsia="hr-HR"/>
        </w:rPr>
      </w:pPr>
    </w:p>
    <w:p w14:paraId="512B81EC" w14:textId="77777777" w:rsidR="003616AB" w:rsidRDefault="007419AB" w:rsidP="003616AB">
      <w:pPr>
        <w:spacing w:after="16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Članak </w:t>
      </w:r>
      <w:r w:rsidR="00785335">
        <w:rPr>
          <w:rFonts w:ascii="Arial" w:eastAsia="Arial" w:hAnsi="Arial" w:cs="Arial"/>
          <w:color w:val="000000"/>
          <w:sz w:val="24"/>
          <w:lang w:eastAsia="hr-HR"/>
        </w:rPr>
        <w:t>4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.</w:t>
      </w:r>
    </w:p>
    <w:p w14:paraId="0330C492" w14:textId="77777777" w:rsidR="00F2313E" w:rsidRDefault="00F2313E" w:rsidP="003616AB">
      <w:pPr>
        <w:spacing w:after="16"/>
        <w:jc w:val="both"/>
        <w:rPr>
          <w:rFonts w:ascii="Arial" w:eastAsia="Arial" w:hAnsi="Arial" w:cs="Arial"/>
          <w:color w:val="000000"/>
          <w:sz w:val="24"/>
          <w:lang w:eastAsia="hr-HR"/>
        </w:rPr>
      </w:pPr>
    </w:p>
    <w:p w14:paraId="20837701" w14:textId="77777777" w:rsidR="005D6024" w:rsidRDefault="00FE60E9" w:rsidP="005D6024">
      <w:pPr>
        <w:spacing w:after="16"/>
        <w:jc w:val="both"/>
        <w:rPr>
          <w:rFonts w:ascii="Arial" w:eastAsia="Arial" w:hAnsi="Arial" w:cs="Arial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>Prodavatelj ovlašćuje</w:t>
      </w:r>
      <w:r w:rsidR="00F2313E">
        <w:rPr>
          <w:rFonts w:ascii="Arial" w:eastAsia="Arial" w:hAnsi="Arial" w:cs="Arial"/>
          <w:color w:val="000000"/>
          <w:sz w:val="24"/>
          <w:lang w:eastAsia="hr-HR"/>
        </w:rPr>
        <w:t xml:space="preserve"> K</w:t>
      </w:r>
      <w:r>
        <w:rPr>
          <w:rFonts w:ascii="Arial" w:eastAsia="Arial" w:hAnsi="Arial" w:cs="Arial"/>
          <w:color w:val="000000"/>
          <w:sz w:val="24"/>
          <w:lang w:eastAsia="hr-HR"/>
        </w:rPr>
        <w:t>upca da na temelju ovoga Ugovora</w:t>
      </w:r>
      <w:r w:rsidR="00F2313E">
        <w:rPr>
          <w:rFonts w:ascii="Arial" w:eastAsia="Arial" w:hAnsi="Arial" w:cs="Arial"/>
          <w:color w:val="000000"/>
          <w:sz w:val="24"/>
          <w:lang w:eastAsia="hr-HR"/>
        </w:rPr>
        <w:t xml:space="preserve">, </w:t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bez </w:t>
      </w:r>
      <w:r w:rsidR="007419AB" w:rsidRPr="007419AB">
        <w:rPr>
          <w:rFonts w:ascii="Arial" w:eastAsia="Arial" w:hAnsi="Arial" w:cs="Arial"/>
          <w:sz w:val="24"/>
          <w:lang w:eastAsia="hr-HR"/>
        </w:rPr>
        <w:t>daljnjeg pitanja i odobrenja</w:t>
      </w:r>
      <w:r w:rsidR="00F2313E">
        <w:rPr>
          <w:rFonts w:ascii="Arial" w:eastAsia="Arial" w:hAnsi="Arial" w:cs="Arial"/>
          <w:sz w:val="24"/>
          <w:lang w:eastAsia="hr-HR"/>
        </w:rPr>
        <w:t xml:space="preserve">, može </w:t>
      </w:r>
      <w:r w:rsidR="007419AB" w:rsidRPr="007419AB">
        <w:rPr>
          <w:rFonts w:ascii="Arial" w:eastAsia="Arial" w:hAnsi="Arial" w:cs="Arial"/>
          <w:sz w:val="24"/>
          <w:lang w:eastAsia="hr-HR"/>
        </w:rPr>
        <w:t>u zemljišnim knjigama</w:t>
      </w:r>
      <w:r w:rsidR="00F2313E">
        <w:rPr>
          <w:rFonts w:ascii="Arial" w:eastAsia="Arial" w:hAnsi="Arial" w:cs="Arial"/>
          <w:sz w:val="24"/>
          <w:lang w:eastAsia="hr-HR"/>
        </w:rPr>
        <w:t xml:space="preserve"> ishoditi uknjižbu </w:t>
      </w:r>
      <w:r w:rsidR="007419AB" w:rsidRPr="007419AB">
        <w:rPr>
          <w:rFonts w:ascii="Arial" w:eastAsia="Arial" w:hAnsi="Arial" w:cs="Arial"/>
          <w:sz w:val="24"/>
          <w:lang w:eastAsia="hr-HR"/>
        </w:rPr>
        <w:t>prav</w:t>
      </w:r>
      <w:r w:rsidR="00F2313E">
        <w:rPr>
          <w:rFonts w:ascii="Arial" w:eastAsia="Arial" w:hAnsi="Arial" w:cs="Arial"/>
          <w:sz w:val="24"/>
          <w:lang w:eastAsia="hr-HR"/>
        </w:rPr>
        <w:t xml:space="preserve">a </w:t>
      </w:r>
      <w:r w:rsidR="007419AB" w:rsidRPr="007419AB">
        <w:rPr>
          <w:rFonts w:ascii="Arial" w:eastAsia="Arial" w:hAnsi="Arial" w:cs="Arial"/>
          <w:sz w:val="24"/>
          <w:lang w:eastAsia="hr-HR"/>
        </w:rPr>
        <w:t>vlasništva na nekretnin</w:t>
      </w:r>
      <w:r>
        <w:rPr>
          <w:rFonts w:ascii="Arial" w:eastAsia="Arial" w:hAnsi="Arial" w:cs="Arial"/>
          <w:sz w:val="24"/>
          <w:lang w:eastAsia="hr-HR"/>
        </w:rPr>
        <w:t>ama</w:t>
      </w:r>
      <w:r w:rsidR="005D6024">
        <w:rPr>
          <w:rFonts w:ascii="Arial" w:eastAsia="Arial" w:hAnsi="Arial" w:cs="Arial"/>
          <w:sz w:val="24"/>
          <w:lang w:eastAsia="hr-HR"/>
        </w:rPr>
        <w:t xml:space="preserve"> iz članka 1. </w:t>
      </w:r>
      <w:r w:rsidR="007419AB" w:rsidRPr="007419AB">
        <w:rPr>
          <w:rFonts w:ascii="Arial" w:eastAsia="Arial" w:hAnsi="Arial" w:cs="Arial"/>
          <w:sz w:val="24"/>
          <w:lang w:eastAsia="hr-HR"/>
        </w:rPr>
        <w:t>ovog</w:t>
      </w:r>
      <w:r>
        <w:rPr>
          <w:rFonts w:ascii="Arial" w:eastAsia="Arial" w:hAnsi="Arial" w:cs="Arial"/>
          <w:sz w:val="24"/>
          <w:lang w:eastAsia="hr-HR"/>
        </w:rPr>
        <w:t xml:space="preserve">a </w:t>
      </w:r>
      <w:r w:rsidR="007419AB" w:rsidRPr="007419AB">
        <w:rPr>
          <w:rFonts w:ascii="Arial" w:eastAsia="Arial" w:hAnsi="Arial" w:cs="Arial"/>
          <w:sz w:val="24"/>
          <w:lang w:eastAsia="hr-HR"/>
        </w:rPr>
        <w:t>Ugovora</w:t>
      </w:r>
      <w:r w:rsidR="00F2313E">
        <w:rPr>
          <w:rFonts w:ascii="Arial" w:eastAsia="Arial" w:hAnsi="Arial" w:cs="Arial"/>
          <w:sz w:val="24"/>
          <w:lang w:eastAsia="hr-HR"/>
        </w:rPr>
        <w:t xml:space="preserve"> na svoje ime i u svoju</w:t>
      </w:r>
      <w:r w:rsidR="0014162B">
        <w:rPr>
          <w:rFonts w:ascii="Arial" w:eastAsia="Arial" w:hAnsi="Arial" w:cs="Arial"/>
          <w:sz w:val="24"/>
          <w:lang w:eastAsia="hr-HR"/>
        </w:rPr>
        <w:t xml:space="preserve"> korist. </w:t>
      </w:r>
    </w:p>
    <w:p w14:paraId="3717A830" w14:textId="29B1AE96" w:rsidR="00F2313E" w:rsidRPr="00F2313E" w:rsidRDefault="007419AB" w:rsidP="005D6024">
      <w:pPr>
        <w:spacing w:after="16"/>
        <w:jc w:val="center"/>
        <w:rPr>
          <w:rFonts w:ascii="Arial" w:eastAsia="Arial" w:hAnsi="Arial" w:cs="Arial"/>
          <w:sz w:val="24"/>
          <w:lang w:eastAsia="hr-HR"/>
        </w:rPr>
      </w:pPr>
      <w:r w:rsidRPr="007419AB">
        <w:rPr>
          <w:rFonts w:ascii="Arial" w:eastAsia="Arial" w:hAnsi="Arial" w:cs="Arial"/>
          <w:sz w:val="24"/>
          <w:lang w:eastAsia="hr-HR"/>
        </w:rPr>
        <w:lastRenderedPageBreak/>
        <w:t xml:space="preserve">Članak </w:t>
      </w:r>
      <w:r w:rsidR="00785335">
        <w:rPr>
          <w:rFonts w:ascii="Arial" w:eastAsia="Arial" w:hAnsi="Arial" w:cs="Arial"/>
          <w:sz w:val="24"/>
          <w:lang w:eastAsia="hr-HR"/>
        </w:rPr>
        <w:t>5</w:t>
      </w:r>
      <w:r w:rsidRPr="007419AB">
        <w:rPr>
          <w:rFonts w:ascii="Arial" w:eastAsia="Arial" w:hAnsi="Arial" w:cs="Arial"/>
          <w:sz w:val="24"/>
          <w:lang w:eastAsia="hr-HR"/>
        </w:rPr>
        <w:t>.</w:t>
      </w:r>
    </w:p>
    <w:p w14:paraId="5382BCCD" w14:textId="77777777" w:rsidR="00F2313E" w:rsidRDefault="00F2313E" w:rsidP="00F2313E">
      <w:pPr>
        <w:spacing w:after="4" w:line="251" w:lineRule="auto"/>
        <w:ind w:left="-5" w:hanging="10"/>
        <w:jc w:val="center"/>
        <w:rPr>
          <w:rFonts w:ascii="Arial" w:eastAsia="Arial" w:hAnsi="Arial" w:cs="Arial"/>
          <w:sz w:val="24"/>
          <w:lang w:eastAsia="hr-HR"/>
        </w:rPr>
      </w:pPr>
    </w:p>
    <w:p w14:paraId="4B669C1B" w14:textId="37A93084" w:rsidR="00F2313E" w:rsidRPr="00F2313E" w:rsidRDefault="00F2313E" w:rsidP="00F2313E">
      <w:pPr>
        <w:spacing w:after="4" w:line="251" w:lineRule="auto"/>
        <w:ind w:left="-5" w:hanging="10"/>
        <w:jc w:val="both"/>
        <w:rPr>
          <w:rFonts w:ascii="Arial" w:eastAsia="Arial" w:hAnsi="Arial" w:cs="Arial"/>
          <w:sz w:val="24"/>
          <w:lang w:eastAsia="hr-HR"/>
        </w:rPr>
      </w:pPr>
      <w:r>
        <w:rPr>
          <w:rFonts w:ascii="Arial" w:eastAsia="Arial" w:hAnsi="Arial" w:cs="Arial"/>
          <w:sz w:val="24"/>
          <w:lang w:eastAsia="hr-HR"/>
        </w:rPr>
        <w:t xml:space="preserve">Porez na promet nekretnina, troškove prijenosa vlasništva i uknjižbe u zemljišnim knjigama snosit će Kupac. </w:t>
      </w:r>
    </w:p>
    <w:p w14:paraId="350FA4EF" w14:textId="77777777" w:rsidR="00F2313E" w:rsidRDefault="00F2313E" w:rsidP="00F2313E">
      <w:pPr>
        <w:spacing w:after="15"/>
        <w:rPr>
          <w:rFonts w:ascii="Arial" w:eastAsia="Arial" w:hAnsi="Arial" w:cs="Arial"/>
          <w:color w:val="000000"/>
          <w:sz w:val="24"/>
          <w:lang w:eastAsia="hr-HR"/>
        </w:rPr>
      </w:pPr>
    </w:p>
    <w:p w14:paraId="2172C88B" w14:textId="1A57CAE6" w:rsidR="00785335" w:rsidRPr="00F2313E" w:rsidRDefault="00785335" w:rsidP="00F2313E">
      <w:pPr>
        <w:spacing w:after="15"/>
        <w:jc w:val="center"/>
        <w:rPr>
          <w:rFonts w:ascii="Arial" w:eastAsia="Arial" w:hAnsi="Arial" w:cs="Arial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 xml:space="preserve">Članak </w:t>
      </w:r>
      <w:r w:rsidR="00F2313E">
        <w:rPr>
          <w:rFonts w:ascii="Arial" w:eastAsia="Arial" w:hAnsi="Arial" w:cs="Arial"/>
          <w:color w:val="000000"/>
          <w:sz w:val="24"/>
          <w:lang w:eastAsia="hr-HR"/>
        </w:rPr>
        <w:t>6</w:t>
      </w:r>
      <w:r>
        <w:rPr>
          <w:rFonts w:ascii="Arial" w:eastAsia="Arial" w:hAnsi="Arial" w:cs="Arial"/>
          <w:color w:val="000000"/>
          <w:sz w:val="24"/>
          <w:lang w:eastAsia="hr-HR"/>
        </w:rPr>
        <w:t>.</w:t>
      </w:r>
    </w:p>
    <w:p w14:paraId="051CE614" w14:textId="77777777" w:rsidR="00785335" w:rsidRDefault="00785335" w:rsidP="00785335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</w:p>
    <w:p w14:paraId="272832F4" w14:textId="22602B0C" w:rsidR="00785335" w:rsidRPr="007419AB" w:rsidRDefault="00785335" w:rsidP="00785335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Stranke su suglasne da će eventualne sporove nastojati riješiti mirnim putem, a u suprotno</w:t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m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nadležan je Općinski sud u Velikoj Gorici, Stalna služba u Ivanić-Gradu.</w:t>
      </w:r>
    </w:p>
    <w:p w14:paraId="19C7D65F" w14:textId="77777777" w:rsidR="00785335" w:rsidRDefault="00785335" w:rsidP="00785335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</w:p>
    <w:p w14:paraId="5118B186" w14:textId="428A6621" w:rsidR="007419AB" w:rsidRPr="007419AB" w:rsidRDefault="007419AB" w:rsidP="00785335">
      <w:pPr>
        <w:spacing w:after="4" w:line="251" w:lineRule="auto"/>
        <w:ind w:left="-5" w:hanging="10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Članak</w:t>
      </w:r>
      <w:r w:rsidR="00785335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 w:rsidR="00F2313E">
        <w:rPr>
          <w:rFonts w:ascii="Arial" w:eastAsia="Arial" w:hAnsi="Arial" w:cs="Arial"/>
          <w:color w:val="000000"/>
          <w:sz w:val="24"/>
          <w:lang w:eastAsia="hr-HR"/>
        </w:rPr>
        <w:t>7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.</w:t>
      </w:r>
    </w:p>
    <w:p w14:paraId="3B5F49C1" w14:textId="77777777" w:rsidR="007419AB" w:rsidRPr="007419AB" w:rsidRDefault="007419AB" w:rsidP="007419AB">
      <w:pPr>
        <w:spacing w:after="0"/>
        <w:ind w:left="64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b/>
          <w:color w:val="000000"/>
          <w:sz w:val="24"/>
          <w:lang w:eastAsia="hr-HR"/>
        </w:rPr>
        <w:t xml:space="preserve"> </w:t>
      </w:r>
    </w:p>
    <w:p w14:paraId="519D566A" w14:textId="6DA3FCD6" w:rsidR="007419AB" w:rsidRPr="007419AB" w:rsidRDefault="007419AB" w:rsidP="007419AB">
      <w:pPr>
        <w:spacing w:after="26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U znak prihvaćanja prava i obveza iz ovog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 xml:space="preserve">a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Ugovora, ugovorne strane isti vlastoručno potpisuju te će biti izvršena ovjera potpisa Prodavatelja po javnom bilježniku. </w:t>
      </w:r>
    </w:p>
    <w:p w14:paraId="1C091087" w14:textId="77777777" w:rsidR="007419AB" w:rsidRPr="007419AB" w:rsidRDefault="007419AB" w:rsidP="007419AB">
      <w:pPr>
        <w:spacing w:after="16"/>
        <w:ind w:left="64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</w:p>
    <w:p w14:paraId="22CBD3BA" w14:textId="1A4D50BC" w:rsidR="007419AB" w:rsidRPr="007419AB" w:rsidRDefault="007419AB" w:rsidP="007419AB">
      <w:pPr>
        <w:spacing w:after="0"/>
        <w:ind w:left="14" w:right="4" w:hanging="10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Članak</w:t>
      </w:r>
      <w:r w:rsidR="00785335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 w:rsidR="00F2313E">
        <w:rPr>
          <w:rFonts w:ascii="Arial" w:eastAsia="Arial" w:hAnsi="Arial" w:cs="Arial"/>
          <w:color w:val="000000"/>
          <w:sz w:val="24"/>
          <w:lang w:eastAsia="hr-HR"/>
        </w:rPr>
        <w:t>8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. </w:t>
      </w:r>
    </w:p>
    <w:p w14:paraId="00864165" w14:textId="77777777" w:rsidR="007419AB" w:rsidRPr="007419AB" w:rsidRDefault="007419AB" w:rsidP="007419AB">
      <w:pPr>
        <w:spacing w:after="0"/>
        <w:ind w:left="64"/>
        <w:jc w:val="center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b/>
          <w:color w:val="000000"/>
          <w:sz w:val="24"/>
          <w:lang w:eastAsia="hr-HR"/>
        </w:rPr>
        <w:t xml:space="preserve"> </w:t>
      </w:r>
    </w:p>
    <w:p w14:paraId="67C3DA5B" w14:textId="576A43C3" w:rsidR="00FE60E9" w:rsidRDefault="007419AB" w:rsidP="00FE60E9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Ovaj</w:t>
      </w:r>
      <w:r w:rsidR="005D6024">
        <w:rPr>
          <w:rFonts w:ascii="Arial" w:eastAsia="Arial" w:hAnsi="Arial" w:cs="Arial"/>
          <w:color w:val="000000"/>
          <w:sz w:val="24"/>
          <w:lang w:eastAsia="hr-HR"/>
        </w:rPr>
        <w:t xml:space="preserve">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>Ugovor je sastavljen u dva (2) izvorna primjerka i u dovoljnom broju ovjerenih</w:t>
      </w:r>
      <w:r w:rsidR="00785335">
        <w:rPr>
          <w:rFonts w:ascii="Arial" w:eastAsia="Arial" w:hAnsi="Arial" w:cs="Arial"/>
          <w:color w:val="000000"/>
          <w:sz w:val="24"/>
          <w:lang w:eastAsia="hr-HR"/>
        </w:rPr>
        <w:t xml:space="preserve"> primjeraka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za obje ugovorne strane. </w:t>
      </w:r>
    </w:p>
    <w:p w14:paraId="1D4B8023" w14:textId="77777777" w:rsidR="00FE60E9" w:rsidRDefault="00FE60E9" w:rsidP="00FE60E9">
      <w:pPr>
        <w:spacing w:after="4" w:line="251" w:lineRule="auto"/>
        <w:ind w:left="-5" w:hanging="10"/>
        <w:rPr>
          <w:rFonts w:ascii="Arial" w:eastAsia="Arial" w:hAnsi="Arial" w:cs="Arial"/>
          <w:color w:val="000000"/>
          <w:sz w:val="24"/>
          <w:lang w:eastAsia="hr-HR"/>
        </w:rPr>
      </w:pPr>
    </w:p>
    <w:p w14:paraId="5A045FAF" w14:textId="77777777" w:rsidR="00FE60E9" w:rsidRDefault="00FE60E9" w:rsidP="00FE60E9">
      <w:pPr>
        <w:spacing w:after="4" w:line="251" w:lineRule="auto"/>
        <w:ind w:left="-5" w:hanging="10"/>
        <w:rPr>
          <w:rFonts w:ascii="Arial" w:eastAsia="Arial" w:hAnsi="Arial" w:cs="Arial"/>
          <w:color w:val="000000"/>
          <w:sz w:val="24"/>
          <w:lang w:eastAsia="hr-HR"/>
        </w:rPr>
      </w:pPr>
    </w:p>
    <w:p w14:paraId="5FD0A2B6" w14:textId="6095B1F8" w:rsidR="00FE60E9" w:rsidRDefault="007419AB" w:rsidP="00FE60E9">
      <w:pPr>
        <w:spacing w:after="4" w:line="251" w:lineRule="auto"/>
        <w:ind w:left="-5" w:hanging="10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>U Ivanić-Gradu, dana</w:t>
      </w:r>
      <w:r w:rsidR="00FE60E9">
        <w:rPr>
          <w:rFonts w:ascii="Arial" w:eastAsia="Arial" w:hAnsi="Arial" w:cs="Arial"/>
          <w:color w:val="000000"/>
          <w:sz w:val="24"/>
          <w:lang w:eastAsia="hr-HR"/>
        </w:rPr>
        <w:t xml:space="preserve"> __________ 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>2026.</w:t>
      </w:r>
      <w:r w:rsidR="00FE60E9">
        <w:rPr>
          <w:rFonts w:ascii="Arial" w:eastAsia="Arial" w:hAnsi="Arial" w:cs="Arial"/>
          <w:color w:val="000000"/>
          <w:sz w:val="24"/>
          <w:lang w:eastAsia="hr-HR"/>
        </w:rPr>
        <w:t xml:space="preserve">                          KLASA: _______________</w:t>
      </w:r>
    </w:p>
    <w:p w14:paraId="515E24B2" w14:textId="7299A503" w:rsidR="00FE60E9" w:rsidRDefault="00FE60E9" w:rsidP="00FE60E9">
      <w:pPr>
        <w:spacing w:after="4" w:line="251" w:lineRule="auto"/>
        <w:ind w:left="-5" w:hanging="10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 xml:space="preserve">                                                                                           URBROJ:______________</w:t>
      </w:r>
    </w:p>
    <w:p w14:paraId="3BDEC1E9" w14:textId="77777777" w:rsidR="00FE60E9" w:rsidRDefault="00FE60E9" w:rsidP="00FE60E9">
      <w:pPr>
        <w:spacing w:after="4" w:line="251" w:lineRule="auto"/>
        <w:ind w:left="-5" w:hanging="10"/>
        <w:rPr>
          <w:rFonts w:ascii="Arial" w:eastAsia="Arial" w:hAnsi="Arial" w:cs="Arial"/>
          <w:color w:val="000000"/>
          <w:sz w:val="24"/>
          <w:lang w:eastAsia="hr-HR"/>
        </w:rPr>
      </w:pPr>
    </w:p>
    <w:p w14:paraId="04A14A01" w14:textId="77777777" w:rsidR="00FE60E9" w:rsidRPr="007419AB" w:rsidRDefault="00FE60E9" w:rsidP="00FE60E9">
      <w:pPr>
        <w:spacing w:after="4" w:line="251" w:lineRule="auto"/>
        <w:ind w:left="-5" w:hanging="10"/>
        <w:rPr>
          <w:rFonts w:ascii="Arial" w:eastAsia="Arial" w:hAnsi="Arial" w:cs="Arial"/>
          <w:color w:val="000000"/>
          <w:sz w:val="24"/>
          <w:lang w:eastAsia="hr-HR"/>
        </w:rPr>
      </w:pPr>
    </w:p>
    <w:p w14:paraId="3F1B27FD" w14:textId="1F144020" w:rsidR="001F5B60" w:rsidRDefault="007419AB" w:rsidP="001F5B60">
      <w:pPr>
        <w:spacing w:after="27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ZA PRODAVATELJA:                                                      </w:t>
      </w:r>
      <w:r w:rsidR="001F5B60">
        <w:rPr>
          <w:rFonts w:ascii="Arial" w:eastAsia="Arial" w:hAnsi="Arial" w:cs="Arial"/>
          <w:color w:val="000000"/>
          <w:sz w:val="24"/>
          <w:lang w:eastAsia="hr-HR"/>
        </w:rPr>
        <w:t xml:space="preserve">  </w:t>
      </w:r>
      <w:r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ZA KUPCA: </w:t>
      </w:r>
    </w:p>
    <w:p w14:paraId="37302758" w14:textId="5A8C9634" w:rsidR="001F5B60" w:rsidRDefault="001F5B60" w:rsidP="001F5B60">
      <w:pPr>
        <w:spacing w:after="27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 xml:space="preserve">                                                                                           GRADONAČELNIK</w:t>
      </w:r>
    </w:p>
    <w:p w14:paraId="08A9C3BF" w14:textId="245CD812" w:rsidR="007419AB" w:rsidRPr="007419AB" w:rsidRDefault="001F5B60" w:rsidP="001F5B60">
      <w:pPr>
        <w:spacing w:after="27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 xml:space="preserve">Biljana Zepper </w:t>
      </w:r>
      <w:r w:rsidR="007419AB" w:rsidRPr="007419AB">
        <w:rPr>
          <w:rFonts w:ascii="Arial" w:eastAsia="Arial" w:hAnsi="Arial" w:cs="Arial"/>
          <w:color w:val="000000"/>
          <w:sz w:val="24"/>
          <w:lang w:eastAsia="hr-HR"/>
        </w:rPr>
        <w:t xml:space="preserve">                                          </w:t>
      </w:r>
      <w:r w:rsidR="007419AB" w:rsidRPr="007419AB">
        <w:rPr>
          <w:rFonts w:ascii="Arial" w:eastAsia="Arial" w:hAnsi="Arial" w:cs="Arial"/>
          <w:color w:val="000000"/>
          <w:sz w:val="24"/>
          <w:lang w:eastAsia="hr-HR"/>
        </w:rPr>
        <w:tab/>
      </w:r>
      <w:r>
        <w:rPr>
          <w:rFonts w:ascii="Arial" w:eastAsia="Arial" w:hAnsi="Arial" w:cs="Arial"/>
          <w:color w:val="000000"/>
          <w:sz w:val="24"/>
          <w:lang w:eastAsia="hr-HR"/>
        </w:rPr>
        <w:t xml:space="preserve">                Javor Bojan Leš, dr.vet.med. </w:t>
      </w:r>
    </w:p>
    <w:p w14:paraId="6F9F1AE0" w14:textId="77777777" w:rsidR="007419AB" w:rsidRDefault="007419AB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</w:p>
    <w:p w14:paraId="10E28D74" w14:textId="74B5C16C" w:rsidR="00FE60E9" w:rsidRDefault="00FE60E9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 xml:space="preserve">                                                                                          </w:t>
      </w:r>
    </w:p>
    <w:p w14:paraId="10ADBE90" w14:textId="3AA0B3BF" w:rsidR="00FE60E9" w:rsidRPr="007419AB" w:rsidRDefault="00FE60E9" w:rsidP="00FE60E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 xml:space="preserve">                                                                                           </w:t>
      </w:r>
    </w:p>
    <w:sectPr w:rsidR="00FE60E9" w:rsidRPr="00741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53631"/>
    <w:multiLevelType w:val="hybridMultilevel"/>
    <w:tmpl w:val="5B74D378"/>
    <w:lvl w:ilvl="0" w:tplc="63EE02CA">
      <w:start w:val="11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F3C3DA8"/>
    <w:multiLevelType w:val="hybridMultilevel"/>
    <w:tmpl w:val="2FE0FD0E"/>
    <w:lvl w:ilvl="0" w:tplc="EFFAFA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85096">
    <w:abstractNumId w:val="1"/>
  </w:num>
  <w:num w:numId="2" w16cid:durableId="65661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941"/>
    <w:rsid w:val="00003EFA"/>
    <w:rsid w:val="00003F8F"/>
    <w:rsid w:val="00005241"/>
    <w:rsid w:val="00007935"/>
    <w:rsid w:val="00007DDD"/>
    <w:rsid w:val="00010BEE"/>
    <w:rsid w:val="000158B1"/>
    <w:rsid w:val="00020A00"/>
    <w:rsid w:val="00020B10"/>
    <w:rsid w:val="0002661E"/>
    <w:rsid w:val="00030EC4"/>
    <w:rsid w:val="00036366"/>
    <w:rsid w:val="00045972"/>
    <w:rsid w:val="00055BB8"/>
    <w:rsid w:val="00057A85"/>
    <w:rsid w:val="0006540D"/>
    <w:rsid w:val="000763CA"/>
    <w:rsid w:val="00083B58"/>
    <w:rsid w:val="0009319E"/>
    <w:rsid w:val="00096D35"/>
    <w:rsid w:val="000B0B18"/>
    <w:rsid w:val="000B26CE"/>
    <w:rsid w:val="000B3343"/>
    <w:rsid w:val="000C0203"/>
    <w:rsid w:val="000C158F"/>
    <w:rsid w:val="000C2396"/>
    <w:rsid w:val="000C6F27"/>
    <w:rsid w:val="000D2CC1"/>
    <w:rsid w:val="000E45D6"/>
    <w:rsid w:val="000E47DA"/>
    <w:rsid w:val="000F2BFE"/>
    <w:rsid w:val="00100273"/>
    <w:rsid w:val="00102AAA"/>
    <w:rsid w:val="001067BD"/>
    <w:rsid w:val="0010766C"/>
    <w:rsid w:val="00110DBF"/>
    <w:rsid w:val="001112AC"/>
    <w:rsid w:val="001127FB"/>
    <w:rsid w:val="00113958"/>
    <w:rsid w:val="00114624"/>
    <w:rsid w:val="00120ABF"/>
    <w:rsid w:val="0012299E"/>
    <w:rsid w:val="001232EB"/>
    <w:rsid w:val="0013026F"/>
    <w:rsid w:val="00131126"/>
    <w:rsid w:val="00133D9B"/>
    <w:rsid w:val="00136460"/>
    <w:rsid w:val="00137EBB"/>
    <w:rsid w:val="0014162B"/>
    <w:rsid w:val="001519B3"/>
    <w:rsid w:val="001558EA"/>
    <w:rsid w:val="001559F6"/>
    <w:rsid w:val="001612B7"/>
    <w:rsid w:val="001623FC"/>
    <w:rsid w:val="0016479B"/>
    <w:rsid w:val="00182CFF"/>
    <w:rsid w:val="00186636"/>
    <w:rsid w:val="001A497D"/>
    <w:rsid w:val="001A78D3"/>
    <w:rsid w:val="001B3DB4"/>
    <w:rsid w:val="001B7002"/>
    <w:rsid w:val="001C6007"/>
    <w:rsid w:val="001D3D9A"/>
    <w:rsid w:val="001E0BF0"/>
    <w:rsid w:val="001E2B0B"/>
    <w:rsid w:val="001F0873"/>
    <w:rsid w:val="001F2F81"/>
    <w:rsid w:val="001F5B60"/>
    <w:rsid w:val="001F7644"/>
    <w:rsid w:val="00200123"/>
    <w:rsid w:val="0020279A"/>
    <w:rsid w:val="00202907"/>
    <w:rsid w:val="00211DC2"/>
    <w:rsid w:val="002124D1"/>
    <w:rsid w:val="0021575A"/>
    <w:rsid w:val="00226988"/>
    <w:rsid w:val="0023401E"/>
    <w:rsid w:val="00234813"/>
    <w:rsid w:val="00244CA3"/>
    <w:rsid w:val="00250460"/>
    <w:rsid w:val="00253A5E"/>
    <w:rsid w:val="002552EA"/>
    <w:rsid w:val="00255997"/>
    <w:rsid w:val="00265E8F"/>
    <w:rsid w:val="00270D04"/>
    <w:rsid w:val="00273840"/>
    <w:rsid w:val="00286578"/>
    <w:rsid w:val="002866E9"/>
    <w:rsid w:val="00291D6A"/>
    <w:rsid w:val="00296316"/>
    <w:rsid w:val="00297ECE"/>
    <w:rsid w:val="002A2470"/>
    <w:rsid w:val="002B6870"/>
    <w:rsid w:val="002C1D6F"/>
    <w:rsid w:val="002C4164"/>
    <w:rsid w:val="002C4AEF"/>
    <w:rsid w:val="002D1EFF"/>
    <w:rsid w:val="002D3A56"/>
    <w:rsid w:val="002D3E67"/>
    <w:rsid w:val="002D4AE5"/>
    <w:rsid w:val="002D7238"/>
    <w:rsid w:val="002E31DE"/>
    <w:rsid w:val="002E59AF"/>
    <w:rsid w:val="002F0811"/>
    <w:rsid w:val="002F0B63"/>
    <w:rsid w:val="002F198C"/>
    <w:rsid w:val="002F2154"/>
    <w:rsid w:val="002F7438"/>
    <w:rsid w:val="002F752E"/>
    <w:rsid w:val="00306941"/>
    <w:rsid w:val="003110C8"/>
    <w:rsid w:val="00312A31"/>
    <w:rsid w:val="00316C92"/>
    <w:rsid w:val="00321CB8"/>
    <w:rsid w:val="003221FA"/>
    <w:rsid w:val="00340C4A"/>
    <w:rsid w:val="00341323"/>
    <w:rsid w:val="00346BE3"/>
    <w:rsid w:val="00355391"/>
    <w:rsid w:val="003616AB"/>
    <w:rsid w:val="003708B5"/>
    <w:rsid w:val="00376756"/>
    <w:rsid w:val="00382E5F"/>
    <w:rsid w:val="003844A5"/>
    <w:rsid w:val="0039042E"/>
    <w:rsid w:val="00390CFF"/>
    <w:rsid w:val="00391B0B"/>
    <w:rsid w:val="00391E04"/>
    <w:rsid w:val="00397703"/>
    <w:rsid w:val="003A2BAD"/>
    <w:rsid w:val="003A75CA"/>
    <w:rsid w:val="003B199D"/>
    <w:rsid w:val="003C57AB"/>
    <w:rsid w:val="003C5A4F"/>
    <w:rsid w:val="003D17B5"/>
    <w:rsid w:val="003D4518"/>
    <w:rsid w:val="003F51C3"/>
    <w:rsid w:val="003F5A2D"/>
    <w:rsid w:val="004001B9"/>
    <w:rsid w:val="004018E2"/>
    <w:rsid w:val="0040331B"/>
    <w:rsid w:val="00410355"/>
    <w:rsid w:val="00414168"/>
    <w:rsid w:val="00420A15"/>
    <w:rsid w:val="00421E32"/>
    <w:rsid w:val="00425CB4"/>
    <w:rsid w:val="0042655D"/>
    <w:rsid w:val="00431A12"/>
    <w:rsid w:val="00431AA0"/>
    <w:rsid w:val="00442BBC"/>
    <w:rsid w:val="00443F3E"/>
    <w:rsid w:val="0044631D"/>
    <w:rsid w:val="0044651D"/>
    <w:rsid w:val="0045549E"/>
    <w:rsid w:val="00456A7A"/>
    <w:rsid w:val="0046012C"/>
    <w:rsid w:val="00462D26"/>
    <w:rsid w:val="004678C6"/>
    <w:rsid w:val="00476FD6"/>
    <w:rsid w:val="00477F85"/>
    <w:rsid w:val="0048072C"/>
    <w:rsid w:val="00484F51"/>
    <w:rsid w:val="004906FF"/>
    <w:rsid w:val="0049499F"/>
    <w:rsid w:val="004A27FB"/>
    <w:rsid w:val="004A4369"/>
    <w:rsid w:val="004A505D"/>
    <w:rsid w:val="004B4A89"/>
    <w:rsid w:val="004B6520"/>
    <w:rsid w:val="004C02E7"/>
    <w:rsid w:val="004C03FA"/>
    <w:rsid w:val="004C0E9C"/>
    <w:rsid w:val="004C2771"/>
    <w:rsid w:val="004C2B8A"/>
    <w:rsid w:val="004C5255"/>
    <w:rsid w:val="004C7B0D"/>
    <w:rsid w:val="004D2B7B"/>
    <w:rsid w:val="004D7944"/>
    <w:rsid w:val="004E401A"/>
    <w:rsid w:val="004E6542"/>
    <w:rsid w:val="004E6705"/>
    <w:rsid w:val="004E6BB7"/>
    <w:rsid w:val="004F4668"/>
    <w:rsid w:val="00503658"/>
    <w:rsid w:val="005057DC"/>
    <w:rsid w:val="00507455"/>
    <w:rsid w:val="00507CAB"/>
    <w:rsid w:val="00512145"/>
    <w:rsid w:val="00512816"/>
    <w:rsid w:val="0052153D"/>
    <w:rsid w:val="0053050E"/>
    <w:rsid w:val="00530AA1"/>
    <w:rsid w:val="00530C44"/>
    <w:rsid w:val="0053494D"/>
    <w:rsid w:val="00535361"/>
    <w:rsid w:val="00535D8D"/>
    <w:rsid w:val="005371F1"/>
    <w:rsid w:val="00537C11"/>
    <w:rsid w:val="00551FD0"/>
    <w:rsid w:val="00553321"/>
    <w:rsid w:val="00560955"/>
    <w:rsid w:val="0056465F"/>
    <w:rsid w:val="00567AB5"/>
    <w:rsid w:val="00575706"/>
    <w:rsid w:val="005926E9"/>
    <w:rsid w:val="005957FB"/>
    <w:rsid w:val="00595BD0"/>
    <w:rsid w:val="00596A06"/>
    <w:rsid w:val="0059761A"/>
    <w:rsid w:val="005A18FC"/>
    <w:rsid w:val="005A6BE3"/>
    <w:rsid w:val="005A751E"/>
    <w:rsid w:val="005B075E"/>
    <w:rsid w:val="005B1341"/>
    <w:rsid w:val="005B3810"/>
    <w:rsid w:val="005B72CF"/>
    <w:rsid w:val="005C38D0"/>
    <w:rsid w:val="005C3DDB"/>
    <w:rsid w:val="005D0362"/>
    <w:rsid w:val="005D6024"/>
    <w:rsid w:val="005E3EBB"/>
    <w:rsid w:val="005E3FD7"/>
    <w:rsid w:val="005F22D2"/>
    <w:rsid w:val="005F785B"/>
    <w:rsid w:val="00600649"/>
    <w:rsid w:val="00601258"/>
    <w:rsid w:val="006114F4"/>
    <w:rsid w:val="00611654"/>
    <w:rsid w:val="0061440D"/>
    <w:rsid w:val="00614CFF"/>
    <w:rsid w:val="00617CC8"/>
    <w:rsid w:val="00622F5D"/>
    <w:rsid w:val="00623D15"/>
    <w:rsid w:val="00626DE4"/>
    <w:rsid w:val="00627CA0"/>
    <w:rsid w:val="0063487F"/>
    <w:rsid w:val="006360CA"/>
    <w:rsid w:val="006368A8"/>
    <w:rsid w:val="006374CE"/>
    <w:rsid w:val="00642F35"/>
    <w:rsid w:val="0064799D"/>
    <w:rsid w:val="00651275"/>
    <w:rsid w:val="0065780F"/>
    <w:rsid w:val="00671228"/>
    <w:rsid w:val="006719C1"/>
    <w:rsid w:val="006805CF"/>
    <w:rsid w:val="00681E34"/>
    <w:rsid w:val="006823DB"/>
    <w:rsid w:val="006868FE"/>
    <w:rsid w:val="00687766"/>
    <w:rsid w:val="0069374E"/>
    <w:rsid w:val="006A082E"/>
    <w:rsid w:val="006A4943"/>
    <w:rsid w:val="006A591D"/>
    <w:rsid w:val="006B2205"/>
    <w:rsid w:val="006B2CBF"/>
    <w:rsid w:val="006B62E3"/>
    <w:rsid w:val="006C3FB4"/>
    <w:rsid w:val="006C5E5D"/>
    <w:rsid w:val="006D2818"/>
    <w:rsid w:val="006D5774"/>
    <w:rsid w:val="006D5816"/>
    <w:rsid w:val="006E1607"/>
    <w:rsid w:val="006E4426"/>
    <w:rsid w:val="006F0609"/>
    <w:rsid w:val="006F418A"/>
    <w:rsid w:val="006F42D6"/>
    <w:rsid w:val="006F5C94"/>
    <w:rsid w:val="006F72A1"/>
    <w:rsid w:val="006F7356"/>
    <w:rsid w:val="0070086B"/>
    <w:rsid w:val="007078E5"/>
    <w:rsid w:val="00715615"/>
    <w:rsid w:val="0071715C"/>
    <w:rsid w:val="00724743"/>
    <w:rsid w:val="00726AED"/>
    <w:rsid w:val="00736ACC"/>
    <w:rsid w:val="007419AB"/>
    <w:rsid w:val="0074302B"/>
    <w:rsid w:val="00744428"/>
    <w:rsid w:val="00747EAF"/>
    <w:rsid w:val="00751131"/>
    <w:rsid w:val="00752DF4"/>
    <w:rsid w:val="0075528D"/>
    <w:rsid w:val="00756A14"/>
    <w:rsid w:val="0075720C"/>
    <w:rsid w:val="00760ACF"/>
    <w:rsid w:val="007630D5"/>
    <w:rsid w:val="0077102B"/>
    <w:rsid w:val="00771196"/>
    <w:rsid w:val="00774CD3"/>
    <w:rsid w:val="00775269"/>
    <w:rsid w:val="00780A7A"/>
    <w:rsid w:val="00782670"/>
    <w:rsid w:val="00785335"/>
    <w:rsid w:val="00787AEE"/>
    <w:rsid w:val="007909F9"/>
    <w:rsid w:val="0079776F"/>
    <w:rsid w:val="007A0325"/>
    <w:rsid w:val="007A0AE1"/>
    <w:rsid w:val="007A0BFE"/>
    <w:rsid w:val="007A147F"/>
    <w:rsid w:val="007A6AB8"/>
    <w:rsid w:val="007B1634"/>
    <w:rsid w:val="007B4379"/>
    <w:rsid w:val="007B591C"/>
    <w:rsid w:val="007B602E"/>
    <w:rsid w:val="007C64CD"/>
    <w:rsid w:val="007D177D"/>
    <w:rsid w:val="007D1D51"/>
    <w:rsid w:val="007D3B07"/>
    <w:rsid w:val="007D55B0"/>
    <w:rsid w:val="007E34EA"/>
    <w:rsid w:val="007E3B05"/>
    <w:rsid w:val="007E68A7"/>
    <w:rsid w:val="007F12F8"/>
    <w:rsid w:val="007F1384"/>
    <w:rsid w:val="007F196F"/>
    <w:rsid w:val="007F20A1"/>
    <w:rsid w:val="007F4E31"/>
    <w:rsid w:val="007F7D96"/>
    <w:rsid w:val="0080196E"/>
    <w:rsid w:val="00804C2B"/>
    <w:rsid w:val="00805967"/>
    <w:rsid w:val="008138ED"/>
    <w:rsid w:val="00815298"/>
    <w:rsid w:val="008256B9"/>
    <w:rsid w:val="00831A13"/>
    <w:rsid w:val="00834CBE"/>
    <w:rsid w:val="00837F83"/>
    <w:rsid w:val="008415A6"/>
    <w:rsid w:val="00842CFE"/>
    <w:rsid w:val="008441E9"/>
    <w:rsid w:val="00846696"/>
    <w:rsid w:val="00846800"/>
    <w:rsid w:val="00850539"/>
    <w:rsid w:val="00851C1D"/>
    <w:rsid w:val="00855EAC"/>
    <w:rsid w:val="00860F7E"/>
    <w:rsid w:val="0086141B"/>
    <w:rsid w:val="008630A0"/>
    <w:rsid w:val="00867348"/>
    <w:rsid w:val="00871136"/>
    <w:rsid w:val="0087514E"/>
    <w:rsid w:val="00886807"/>
    <w:rsid w:val="00894349"/>
    <w:rsid w:val="00895F17"/>
    <w:rsid w:val="0089744B"/>
    <w:rsid w:val="008A1836"/>
    <w:rsid w:val="008A6404"/>
    <w:rsid w:val="008A68A4"/>
    <w:rsid w:val="008A7A51"/>
    <w:rsid w:val="008B6E04"/>
    <w:rsid w:val="008B7420"/>
    <w:rsid w:val="008C119B"/>
    <w:rsid w:val="008C188F"/>
    <w:rsid w:val="008C319D"/>
    <w:rsid w:val="008D23DA"/>
    <w:rsid w:val="008D5A26"/>
    <w:rsid w:val="008E2199"/>
    <w:rsid w:val="008F76A1"/>
    <w:rsid w:val="00901E24"/>
    <w:rsid w:val="00906026"/>
    <w:rsid w:val="00911DA0"/>
    <w:rsid w:val="009209AE"/>
    <w:rsid w:val="009304E7"/>
    <w:rsid w:val="009358B4"/>
    <w:rsid w:val="00941069"/>
    <w:rsid w:val="00942508"/>
    <w:rsid w:val="009429D7"/>
    <w:rsid w:val="0095472C"/>
    <w:rsid w:val="009566F6"/>
    <w:rsid w:val="00956FAA"/>
    <w:rsid w:val="0096088E"/>
    <w:rsid w:val="00961188"/>
    <w:rsid w:val="00973463"/>
    <w:rsid w:val="009779B2"/>
    <w:rsid w:val="00980208"/>
    <w:rsid w:val="00980346"/>
    <w:rsid w:val="009810E5"/>
    <w:rsid w:val="00981C70"/>
    <w:rsid w:val="00990556"/>
    <w:rsid w:val="00991417"/>
    <w:rsid w:val="00991D7C"/>
    <w:rsid w:val="009A671E"/>
    <w:rsid w:val="009A7239"/>
    <w:rsid w:val="009A79A5"/>
    <w:rsid w:val="009B1531"/>
    <w:rsid w:val="009B1C0F"/>
    <w:rsid w:val="009B3377"/>
    <w:rsid w:val="009B3AF3"/>
    <w:rsid w:val="009B3EFC"/>
    <w:rsid w:val="009C05FA"/>
    <w:rsid w:val="009C4039"/>
    <w:rsid w:val="009C6157"/>
    <w:rsid w:val="009D43BD"/>
    <w:rsid w:val="009E2FED"/>
    <w:rsid w:val="009F049D"/>
    <w:rsid w:val="009F26C3"/>
    <w:rsid w:val="009F5D63"/>
    <w:rsid w:val="009F6487"/>
    <w:rsid w:val="009F688B"/>
    <w:rsid w:val="009F7596"/>
    <w:rsid w:val="00A01BCE"/>
    <w:rsid w:val="00A01C10"/>
    <w:rsid w:val="00A01E7B"/>
    <w:rsid w:val="00A038F1"/>
    <w:rsid w:val="00A06FD3"/>
    <w:rsid w:val="00A07842"/>
    <w:rsid w:val="00A1004A"/>
    <w:rsid w:val="00A101C3"/>
    <w:rsid w:val="00A13695"/>
    <w:rsid w:val="00A14648"/>
    <w:rsid w:val="00A23FA0"/>
    <w:rsid w:val="00A273C4"/>
    <w:rsid w:val="00A34199"/>
    <w:rsid w:val="00A400CE"/>
    <w:rsid w:val="00A41225"/>
    <w:rsid w:val="00A43E4B"/>
    <w:rsid w:val="00A51B7B"/>
    <w:rsid w:val="00A52030"/>
    <w:rsid w:val="00A546CF"/>
    <w:rsid w:val="00A61C8D"/>
    <w:rsid w:val="00A62669"/>
    <w:rsid w:val="00A64E39"/>
    <w:rsid w:val="00A6532A"/>
    <w:rsid w:val="00A70433"/>
    <w:rsid w:val="00A70E10"/>
    <w:rsid w:val="00A738ED"/>
    <w:rsid w:val="00A77752"/>
    <w:rsid w:val="00A8432D"/>
    <w:rsid w:val="00A85A6B"/>
    <w:rsid w:val="00A86C4A"/>
    <w:rsid w:val="00A94110"/>
    <w:rsid w:val="00AA344D"/>
    <w:rsid w:val="00AA4EC0"/>
    <w:rsid w:val="00AB156E"/>
    <w:rsid w:val="00AB1A62"/>
    <w:rsid w:val="00AB524B"/>
    <w:rsid w:val="00AC39AD"/>
    <w:rsid w:val="00AC7064"/>
    <w:rsid w:val="00AD6D4F"/>
    <w:rsid w:val="00AE002C"/>
    <w:rsid w:val="00AE1384"/>
    <w:rsid w:val="00AE4168"/>
    <w:rsid w:val="00AF24B4"/>
    <w:rsid w:val="00AF3901"/>
    <w:rsid w:val="00AF3937"/>
    <w:rsid w:val="00AF4464"/>
    <w:rsid w:val="00B036B0"/>
    <w:rsid w:val="00B040D4"/>
    <w:rsid w:val="00B06660"/>
    <w:rsid w:val="00B10617"/>
    <w:rsid w:val="00B1328A"/>
    <w:rsid w:val="00B15E34"/>
    <w:rsid w:val="00B21026"/>
    <w:rsid w:val="00B24701"/>
    <w:rsid w:val="00B248F0"/>
    <w:rsid w:val="00B32F6E"/>
    <w:rsid w:val="00B35198"/>
    <w:rsid w:val="00B36BAD"/>
    <w:rsid w:val="00B37D27"/>
    <w:rsid w:val="00B44883"/>
    <w:rsid w:val="00B571FF"/>
    <w:rsid w:val="00B640BA"/>
    <w:rsid w:val="00B667E9"/>
    <w:rsid w:val="00B67D1A"/>
    <w:rsid w:val="00B70C89"/>
    <w:rsid w:val="00B77E91"/>
    <w:rsid w:val="00B8112F"/>
    <w:rsid w:val="00B8391A"/>
    <w:rsid w:val="00B903B4"/>
    <w:rsid w:val="00BA2D29"/>
    <w:rsid w:val="00BA31A8"/>
    <w:rsid w:val="00BA493B"/>
    <w:rsid w:val="00BB2D3C"/>
    <w:rsid w:val="00BB699A"/>
    <w:rsid w:val="00BC5D3F"/>
    <w:rsid w:val="00BE1651"/>
    <w:rsid w:val="00C01314"/>
    <w:rsid w:val="00C0204D"/>
    <w:rsid w:val="00C11F2D"/>
    <w:rsid w:val="00C12A6B"/>
    <w:rsid w:val="00C13041"/>
    <w:rsid w:val="00C15591"/>
    <w:rsid w:val="00C16734"/>
    <w:rsid w:val="00C21898"/>
    <w:rsid w:val="00C30F88"/>
    <w:rsid w:val="00C33291"/>
    <w:rsid w:val="00C33DCE"/>
    <w:rsid w:val="00C406B4"/>
    <w:rsid w:val="00C47C65"/>
    <w:rsid w:val="00C555E6"/>
    <w:rsid w:val="00C618FE"/>
    <w:rsid w:val="00C64AC8"/>
    <w:rsid w:val="00C64AF9"/>
    <w:rsid w:val="00C66684"/>
    <w:rsid w:val="00C67A59"/>
    <w:rsid w:val="00C709AF"/>
    <w:rsid w:val="00C75216"/>
    <w:rsid w:val="00C8108F"/>
    <w:rsid w:val="00C813A3"/>
    <w:rsid w:val="00C81593"/>
    <w:rsid w:val="00C920EC"/>
    <w:rsid w:val="00C932F3"/>
    <w:rsid w:val="00CA0574"/>
    <w:rsid w:val="00CA3876"/>
    <w:rsid w:val="00CA3B22"/>
    <w:rsid w:val="00CA4407"/>
    <w:rsid w:val="00CB07C3"/>
    <w:rsid w:val="00CB26DD"/>
    <w:rsid w:val="00CB436B"/>
    <w:rsid w:val="00CB5EDC"/>
    <w:rsid w:val="00CD6513"/>
    <w:rsid w:val="00CD7287"/>
    <w:rsid w:val="00CE26E8"/>
    <w:rsid w:val="00CE411B"/>
    <w:rsid w:val="00CE5671"/>
    <w:rsid w:val="00CF0F76"/>
    <w:rsid w:val="00CF4623"/>
    <w:rsid w:val="00CF7139"/>
    <w:rsid w:val="00CF7B28"/>
    <w:rsid w:val="00D021CF"/>
    <w:rsid w:val="00D0604A"/>
    <w:rsid w:val="00D07EB6"/>
    <w:rsid w:val="00D12757"/>
    <w:rsid w:val="00D13FBF"/>
    <w:rsid w:val="00D143F1"/>
    <w:rsid w:val="00D275D9"/>
    <w:rsid w:val="00D27606"/>
    <w:rsid w:val="00D33ACC"/>
    <w:rsid w:val="00D3554B"/>
    <w:rsid w:val="00D40BAE"/>
    <w:rsid w:val="00D40E64"/>
    <w:rsid w:val="00D41A83"/>
    <w:rsid w:val="00D4741F"/>
    <w:rsid w:val="00D51578"/>
    <w:rsid w:val="00D516F3"/>
    <w:rsid w:val="00D51C90"/>
    <w:rsid w:val="00D52045"/>
    <w:rsid w:val="00D56BDB"/>
    <w:rsid w:val="00D664B8"/>
    <w:rsid w:val="00D73872"/>
    <w:rsid w:val="00D74F9F"/>
    <w:rsid w:val="00D80AE9"/>
    <w:rsid w:val="00D80AFE"/>
    <w:rsid w:val="00D810EE"/>
    <w:rsid w:val="00D8711C"/>
    <w:rsid w:val="00D9317A"/>
    <w:rsid w:val="00D97A75"/>
    <w:rsid w:val="00DA09D7"/>
    <w:rsid w:val="00DB0F88"/>
    <w:rsid w:val="00DB4A17"/>
    <w:rsid w:val="00DB4E57"/>
    <w:rsid w:val="00DB56FB"/>
    <w:rsid w:val="00DC25B2"/>
    <w:rsid w:val="00DC33D8"/>
    <w:rsid w:val="00DC4CFB"/>
    <w:rsid w:val="00DD00F9"/>
    <w:rsid w:val="00DD28E0"/>
    <w:rsid w:val="00DD3E66"/>
    <w:rsid w:val="00DD6210"/>
    <w:rsid w:val="00DD7611"/>
    <w:rsid w:val="00DE22CE"/>
    <w:rsid w:val="00DF25B2"/>
    <w:rsid w:val="00DF3D99"/>
    <w:rsid w:val="00DF6A82"/>
    <w:rsid w:val="00DF78FD"/>
    <w:rsid w:val="00E001C5"/>
    <w:rsid w:val="00E04A96"/>
    <w:rsid w:val="00E06C97"/>
    <w:rsid w:val="00E1328E"/>
    <w:rsid w:val="00E219B4"/>
    <w:rsid w:val="00E273F3"/>
    <w:rsid w:val="00E27B9A"/>
    <w:rsid w:val="00E30277"/>
    <w:rsid w:val="00E315E9"/>
    <w:rsid w:val="00E3174C"/>
    <w:rsid w:val="00E32B46"/>
    <w:rsid w:val="00E3434F"/>
    <w:rsid w:val="00E3435B"/>
    <w:rsid w:val="00E4463F"/>
    <w:rsid w:val="00E465CA"/>
    <w:rsid w:val="00E51BE9"/>
    <w:rsid w:val="00E55138"/>
    <w:rsid w:val="00E76810"/>
    <w:rsid w:val="00E7734A"/>
    <w:rsid w:val="00EA79C7"/>
    <w:rsid w:val="00EB6832"/>
    <w:rsid w:val="00EB74DF"/>
    <w:rsid w:val="00ED2287"/>
    <w:rsid w:val="00ED3E6D"/>
    <w:rsid w:val="00ED4045"/>
    <w:rsid w:val="00EE0272"/>
    <w:rsid w:val="00F028A2"/>
    <w:rsid w:val="00F03282"/>
    <w:rsid w:val="00F03359"/>
    <w:rsid w:val="00F04621"/>
    <w:rsid w:val="00F04DB4"/>
    <w:rsid w:val="00F11EAD"/>
    <w:rsid w:val="00F1417D"/>
    <w:rsid w:val="00F20652"/>
    <w:rsid w:val="00F2313E"/>
    <w:rsid w:val="00F238D1"/>
    <w:rsid w:val="00F23B46"/>
    <w:rsid w:val="00F250A9"/>
    <w:rsid w:val="00F26349"/>
    <w:rsid w:val="00F303B0"/>
    <w:rsid w:val="00F31766"/>
    <w:rsid w:val="00F3259E"/>
    <w:rsid w:val="00F334E6"/>
    <w:rsid w:val="00F33B96"/>
    <w:rsid w:val="00F50052"/>
    <w:rsid w:val="00F5018B"/>
    <w:rsid w:val="00F50260"/>
    <w:rsid w:val="00F52032"/>
    <w:rsid w:val="00F53156"/>
    <w:rsid w:val="00F532B3"/>
    <w:rsid w:val="00F62128"/>
    <w:rsid w:val="00F63609"/>
    <w:rsid w:val="00F7083D"/>
    <w:rsid w:val="00F7382D"/>
    <w:rsid w:val="00F75F49"/>
    <w:rsid w:val="00F832A6"/>
    <w:rsid w:val="00F83C91"/>
    <w:rsid w:val="00F856CA"/>
    <w:rsid w:val="00F873E4"/>
    <w:rsid w:val="00F87C67"/>
    <w:rsid w:val="00F94C5F"/>
    <w:rsid w:val="00FA2763"/>
    <w:rsid w:val="00FB066B"/>
    <w:rsid w:val="00FB271C"/>
    <w:rsid w:val="00FB46C9"/>
    <w:rsid w:val="00FB48AE"/>
    <w:rsid w:val="00FB4CEF"/>
    <w:rsid w:val="00FC4364"/>
    <w:rsid w:val="00FC77C7"/>
    <w:rsid w:val="00FD6BD8"/>
    <w:rsid w:val="00FE0F19"/>
    <w:rsid w:val="00FE2522"/>
    <w:rsid w:val="00FE3981"/>
    <w:rsid w:val="00FE3983"/>
    <w:rsid w:val="00FE5BEE"/>
    <w:rsid w:val="00FE60E9"/>
    <w:rsid w:val="00FF0A5B"/>
    <w:rsid w:val="00FF4E65"/>
    <w:rsid w:val="00FF638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CBD7C"/>
  <w15:chartTrackingRefBased/>
  <w15:docId w15:val="{BE037DEA-A476-467C-BF7E-FE26877E1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62669"/>
    <w:pPr>
      <w:ind w:left="720"/>
      <w:contextualSpacing/>
    </w:pPr>
  </w:style>
  <w:style w:type="paragraph" w:styleId="Bezproreda">
    <w:name w:val="No Spacing"/>
    <w:uiPriority w:val="1"/>
    <w:qFormat/>
    <w:rsid w:val="007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11</cp:revision>
  <dcterms:created xsi:type="dcterms:W3CDTF">2021-12-21T12:34:00Z</dcterms:created>
  <dcterms:modified xsi:type="dcterms:W3CDTF">2026-03-13T09:02:00Z</dcterms:modified>
</cp:coreProperties>
</file>